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2B672E" w:rsidRPr="00F60FDE" w14:paraId="14529B88" w14:textId="77777777" w:rsidTr="002B672E">
        <w:trPr>
          <w:trHeight w:val="680"/>
        </w:trPr>
        <w:tc>
          <w:tcPr>
            <w:tcW w:w="3256" w:type="dxa"/>
            <w:shd w:val="clear" w:color="auto" w:fill="FF5050"/>
            <w:vAlign w:val="center"/>
          </w:tcPr>
          <w:p w14:paraId="021AA273" w14:textId="3F52A235" w:rsidR="002B672E" w:rsidRPr="00F60FDE" w:rsidRDefault="002B672E" w:rsidP="007E4BAC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Pixel Picture</w:t>
            </w:r>
          </w:p>
        </w:tc>
        <w:tc>
          <w:tcPr>
            <w:tcW w:w="6804" w:type="dxa"/>
            <w:vAlign w:val="center"/>
          </w:tcPr>
          <w:p w14:paraId="52D6C50E" w14:textId="021567DF" w:rsidR="002B672E" w:rsidRPr="00F60FDE" w:rsidRDefault="002B672E" w:rsidP="007E4BAC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Equivalent Fractions</w:t>
            </w:r>
          </w:p>
        </w:tc>
      </w:tr>
    </w:tbl>
    <w:p w14:paraId="364D948F" w14:textId="77777777" w:rsidR="00C14140" w:rsidRPr="00C2258A" w:rsidRDefault="00C14140" w:rsidP="00C14140">
      <w:pPr>
        <w:rPr>
          <w:rFonts w:ascii="Verdana" w:hAnsi="Verdana"/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"/>
        <w:gridCol w:w="1279"/>
        <w:gridCol w:w="1279"/>
        <w:gridCol w:w="1279"/>
        <w:gridCol w:w="1279"/>
        <w:gridCol w:w="1279"/>
        <w:gridCol w:w="1279"/>
        <w:gridCol w:w="1279"/>
        <w:gridCol w:w="567"/>
      </w:tblGrid>
      <w:tr w:rsidR="00C14140" w:rsidRPr="00710E87" w14:paraId="6EDCF6E5" w14:textId="77777777" w:rsidTr="00FA7318">
        <w:trPr>
          <w:trHeight w:val="567"/>
          <w:jc w:val="center"/>
        </w:trPr>
        <w:tc>
          <w:tcPr>
            <w:tcW w:w="510" w:type="dxa"/>
            <w:tcBorders>
              <w:bottom w:val="nil"/>
              <w:right w:val="nil"/>
            </w:tcBorders>
            <w:shd w:val="clear" w:color="auto" w:fill="FF9F9F"/>
          </w:tcPr>
          <w:p w14:paraId="5948F7B5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F53B8B6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9E215C8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616A5034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693BDB9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2CE22C16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7BC22593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62287395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FF9F9F"/>
          </w:tcPr>
          <w:p w14:paraId="44E70CA5" w14:textId="77777777" w:rsidR="00C14140" w:rsidRPr="00710E87" w:rsidRDefault="00C14140" w:rsidP="00FA7318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C14140" w14:paraId="08076941" w14:textId="77777777" w:rsidTr="00FA7318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2DF8B10B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8ACC498" w14:textId="1AA15429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56FECDA4" w14:textId="3A265B06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55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0823DEEE" w14:textId="6C7EBC82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632BF579" w14:textId="5512C46E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46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87518D2" w14:textId="4C069DE1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88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F45FF6A" w14:textId="34E3AC7C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B645828" w14:textId="1D5CF288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4396B76B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14140" w14:paraId="6EB67EA0" w14:textId="77777777" w:rsidTr="00FA7318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1F5D8CE0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2F231EF" w14:textId="11D10AF3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00727F63" w14:textId="1B9DC0F4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438D991C" w14:textId="0E001EB8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A379E17" w14:textId="35A736A9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66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32B8B245" w14:textId="6AE8C59D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729BD9B4" w14:textId="7EF1F82A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5FFBCA05" w14:textId="23CA6543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22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598216EE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14140" w14:paraId="4BD4F2D3" w14:textId="77777777" w:rsidTr="00FA7318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6A24BBFB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E4C6FC4" w14:textId="269B7483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28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75687509" w14:textId="34D18FC5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44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435EDB5F" w14:textId="66854BA9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912A427" w14:textId="22B47D18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4B304170" w14:textId="012FCE60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400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154B344A" w14:textId="220CE562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0121C31E" w14:textId="63C8B665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07470D46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14140" w14:paraId="60E2E669" w14:textId="77777777" w:rsidTr="00FA7318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43745711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13CF134" w14:textId="260A2536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79FE4369" w14:textId="6E42429C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A6D0616" w14:textId="7F024B23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338F460C" w14:textId="16097048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1A7EFBD9" w14:textId="032549A9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1490843C" w14:textId="48878128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072DA174" w14:textId="1172AE2F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7C97A6B2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14140" w14:paraId="43C1F203" w14:textId="77777777" w:rsidTr="00FA7318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7BAE2BC6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3D23EC4" w14:textId="7790F299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13BEDE84" w14:textId="0EB7DA43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1C6B245B" w14:textId="3E3CE76D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555E6597" w14:textId="41870515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16C23FB" w14:textId="73DAD13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4CAD0AA8" w14:textId="2C991BF9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38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57EAAE5" w14:textId="08D2F601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076EE132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14140" w14:paraId="27FFCCAB" w14:textId="77777777" w:rsidTr="00FA7318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026E356F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9049CB8" w14:textId="20342FF9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0FD1DEF" w14:textId="0D21325C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29721133" w14:textId="4D95B12A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180A8DEC" w14:textId="02BA6583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67F359A5" w14:textId="43D5107B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7DC2F0A5" w14:textId="5FE619DF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50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9" w:type="dxa"/>
            <w:shd w:val="clear" w:color="auto" w:fill="auto"/>
            <w:vAlign w:val="center"/>
          </w:tcPr>
          <w:p w14:paraId="3A96E4C0" w14:textId="197B7308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42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49D26880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14140" w14:paraId="696CB41C" w14:textId="77777777" w:rsidTr="00FA7318">
        <w:trPr>
          <w:trHeight w:val="1304"/>
          <w:jc w:val="center"/>
        </w:trPr>
        <w:tc>
          <w:tcPr>
            <w:tcW w:w="510" w:type="dxa"/>
            <w:tcBorders>
              <w:top w:val="nil"/>
              <w:bottom w:val="nil"/>
            </w:tcBorders>
            <w:shd w:val="clear" w:color="auto" w:fill="FF9F9F"/>
          </w:tcPr>
          <w:p w14:paraId="1B5B919E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E178B" w14:textId="2FF8A66A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9EB5E" w14:textId="7115064C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72DA5" w14:textId="4E9F90FD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EEB22" w14:textId="5A8A0BA8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21</m:t>
                    </m:r>
                  </m:den>
                </m:f>
              </m:oMath>
            </m:oMathPara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F492C" w14:textId="7CEE0C63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7044F" w14:textId="535E226E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D371F" w14:textId="5D5BC886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9F9F"/>
          </w:tcPr>
          <w:p w14:paraId="50A873BB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C14140" w14:paraId="0DC58725" w14:textId="77777777" w:rsidTr="00FA7318">
        <w:trPr>
          <w:trHeight w:val="567"/>
          <w:jc w:val="center"/>
        </w:trPr>
        <w:tc>
          <w:tcPr>
            <w:tcW w:w="510" w:type="dxa"/>
            <w:tcBorders>
              <w:top w:val="nil"/>
              <w:right w:val="nil"/>
            </w:tcBorders>
            <w:shd w:val="clear" w:color="auto" w:fill="FF9F9F"/>
          </w:tcPr>
          <w:p w14:paraId="0A467496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BF34CDF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FD8F18F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0B7E007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391A47A8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03BCD13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513731F6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1279" w:type="dxa"/>
            <w:tcBorders>
              <w:left w:val="nil"/>
              <w:right w:val="nil"/>
            </w:tcBorders>
            <w:shd w:val="clear" w:color="auto" w:fill="FF9F9F"/>
            <w:vAlign w:val="center"/>
          </w:tcPr>
          <w:p w14:paraId="4D847EF6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FF9F9F"/>
          </w:tcPr>
          <w:p w14:paraId="6F077FFA" w14:textId="77777777" w:rsidR="00C14140" w:rsidRPr="004B638E" w:rsidRDefault="00C14140" w:rsidP="00C14140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62CEE5AA" w14:textId="77777777" w:rsidR="00C14140" w:rsidRPr="00091242" w:rsidRDefault="00C14140" w:rsidP="00091242">
      <w:pPr>
        <w:spacing w:after="0"/>
        <w:jc w:val="center"/>
        <w:rPr>
          <w:rFonts w:ascii="Verdana" w:hAnsi="Verdana"/>
          <w:b/>
          <w:bCs/>
          <w:noProof/>
          <w:sz w:val="20"/>
          <w:szCs w:val="20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1020"/>
        <w:gridCol w:w="4025"/>
        <w:gridCol w:w="1020"/>
        <w:gridCol w:w="4025"/>
      </w:tblGrid>
      <w:tr w:rsidR="009E0AD5" w14:paraId="0C5BB4D8" w14:textId="77777777" w:rsidTr="009E0AD5">
        <w:trPr>
          <w:trHeight w:val="1020"/>
        </w:trPr>
        <w:tc>
          <w:tcPr>
            <w:tcW w:w="1020" w:type="dxa"/>
            <w:shd w:val="clear" w:color="auto" w:fill="66FF33"/>
            <w:vAlign w:val="center"/>
          </w:tcPr>
          <w:p w14:paraId="66ACA36F" w14:textId="77777777" w:rsidR="002B672E" w:rsidRDefault="002B672E" w:rsidP="009E0A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74424698" w14:textId="77777777" w:rsidR="009E0AD5" w:rsidRDefault="009E0AD5" w:rsidP="009E0AD5">
            <w:pPr>
              <w:jc w:val="center"/>
              <w:rPr>
                <w:rFonts w:ascii="Verdana" w:hAnsi="Verdana"/>
              </w:rPr>
            </w:pPr>
            <w:r w:rsidRPr="009E0AD5">
              <w:rPr>
                <w:rFonts w:ascii="Verdana" w:hAnsi="Verdana"/>
              </w:rPr>
              <w:t xml:space="preserve">Colour green all the fractions </w:t>
            </w:r>
          </w:p>
          <w:p w14:paraId="0806D436" w14:textId="668E182C" w:rsidR="002B672E" w:rsidRDefault="009E0AD5" w:rsidP="009E0A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9E0AD5">
              <w:rPr>
                <w:rFonts w:ascii="Verdana" w:hAnsi="Verdana"/>
              </w:rPr>
              <w:t xml:space="preserve">that are equivalent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</w:tc>
        <w:tc>
          <w:tcPr>
            <w:tcW w:w="1020" w:type="dxa"/>
            <w:shd w:val="clear" w:color="auto" w:fill="CC6600"/>
            <w:vAlign w:val="center"/>
          </w:tcPr>
          <w:p w14:paraId="0907CAE7" w14:textId="77777777" w:rsidR="002B672E" w:rsidRDefault="002B672E" w:rsidP="009E0A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38DA08E4" w14:textId="77777777" w:rsidR="009E0AD5" w:rsidRDefault="009E0AD5" w:rsidP="009E0AD5">
            <w:pPr>
              <w:jc w:val="center"/>
              <w:rPr>
                <w:rFonts w:ascii="Verdana" w:hAnsi="Verdana"/>
              </w:rPr>
            </w:pPr>
            <w:r w:rsidRPr="009E0AD5">
              <w:rPr>
                <w:rFonts w:ascii="Verdana" w:hAnsi="Verdana"/>
              </w:rPr>
              <w:t xml:space="preserve">Colour brown all the fractions </w:t>
            </w:r>
          </w:p>
          <w:p w14:paraId="0AFFA4A3" w14:textId="6458AC62" w:rsidR="002B672E" w:rsidRDefault="009E0AD5" w:rsidP="009E0A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9E0AD5">
              <w:rPr>
                <w:rFonts w:ascii="Verdana" w:hAnsi="Verdana"/>
              </w:rPr>
              <w:t>that are equivalent to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10</m:t>
                  </m:r>
                </m:den>
              </m:f>
            </m:oMath>
          </w:p>
        </w:tc>
      </w:tr>
      <w:tr w:rsidR="009E0AD5" w14:paraId="790EBEC1" w14:textId="77777777" w:rsidTr="009E0AD5">
        <w:trPr>
          <w:trHeight w:val="1020"/>
        </w:trPr>
        <w:tc>
          <w:tcPr>
            <w:tcW w:w="1020" w:type="dxa"/>
            <w:shd w:val="clear" w:color="auto" w:fill="FFFF00"/>
            <w:vAlign w:val="center"/>
          </w:tcPr>
          <w:p w14:paraId="35357BB7" w14:textId="77777777" w:rsidR="002B672E" w:rsidRDefault="002B672E" w:rsidP="009E0A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33B400B5" w14:textId="77777777" w:rsidR="009E0AD5" w:rsidRDefault="009E0AD5" w:rsidP="009E0AD5">
            <w:pPr>
              <w:jc w:val="center"/>
              <w:rPr>
                <w:rFonts w:ascii="Verdana" w:hAnsi="Verdana"/>
              </w:rPr>
            </w:pPr>
            <w:r w:rsidRPr="009E0AD5">
              <w:rPr>
                <w:rFonts w:ascii="Verdana" w:hAnsi="Verdana"/>
              </w:rPr>
              <w:t xml:space="preserve">Colour yellow all the fractions </w:t>
            </w:r>
          </w:p>
          <w:p w14:paraId="5FD7ECA0" w14:textId="2D9B23AA" w:rsidR="002B672E" w:rsidRDefault="009E0AD5" w:rsidP="009E0A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  <w:r w:rsidRPr="009E0AD5">
              <w:rPr>
                <w:rFonts w:ascii="Verdana" w:hAnsi="Verdana"/>
              </w:rPr>
              <w:t xml:space="preserve">that are equivalent to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</w:tc>
        <w:tc>
          <w:tcPr>
            <w:tcW w:w="1020" w:type="dxa"/>
            <w:shd w:val="clear" w:color="auto" w:fill="BDD6EE" w:themeFill="accent5" w:themeFillTint="66"/>
            <w:vAlign w:val="center"/>
          </w:tcPr>
          <w:p w14:paraId="799DAB76" w14:textId="77777777" w:rsidR="002B672E" w:rsidRDefault="002B672E" w:rsidP="009E0AD5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025" w:type="dxa"/>
            <w:vAlign w:val="center"/>
          </w:tcPr>
          <w:p w14:paraId="30C7B8F1" w14:textId="64FA0491" w:rsidR="002B672E" w:rsidRPr="009E0AD5" w:rsidRDefault="009E0AD5" w:rsidP="009E0AD5">
            <w:pPr>
              <w:jc w:val="center"/>
              <w:rPr>
                <w:rFonts w:ascii="Verdana" w:hAnsi="Verdana"/>
              </w:rPr>
            </w:pPr>
            <w:r w:rsidRPr="009E0AD5">
              <w:rPr>
                <w:rFonts w:ascii="Verdana" w:hAnsi="Verdana"/>
              </w:rPr>
              <w:t>Colour pale blue all the fractions that are equivalent to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</w:tr>
    </w:tbl>
    <w:p w14:paraId="488596A5" w14:textId="77777777" w:rsidR="00091242" w:rsidRPr="00C2258A" w:rsidRDefault="00091242" w:rsidP="00091242">
      <w:pPr>
        <w:jc w:val="center"/>
        <w:rPr>
          <w:rFonts w:ascii="Verdana" w:hAnsi="Verdana"/>
          <w:b/>
          <w:bCs/>
          <w:sz w:val="18"/>
          <w:szCs w:val="18"/>
          <w:u w:val="single"/>
        </w:rPr>
      </w:pPr>
    </w:p>
    <w:sectPr w:rsidR="00091242" w:rsidRPr="00C2258A" w:rsidSect="00091242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B52C" w14:textId="77777777" w:rsidR="0069399A" w:rsidRDefault="0069399A" w:rsidP="0069399A">
      <w:pPr>
        <w:spacing w:after="0" w:line="240" w:lineRule="auto"/>
      </w:pPr>
      <w:r>
        <w:separator/>
      </w:r>
    </w:p>
  </w:endnote>
  <w:endnote w:type="continuationSeparator" w:id="0">
    <w:p w14:paraId="44402787" w14:textId="77777777" w:rsidR="0069399A" w:rsidRDefault="0069399A" w:rsidP="006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3E33" w14:textId="77777777" w:rsidR="0069399A" w:rsidRDefault="0069399A" w:rsidP="0069399A">
      <w:pPr>
        <w:spacing w:after="0" w:line="240" w:lineRule="auto"/>
      </w:pPr>
      <w:r>
        <w:separator/>
      </w:r>
    </w:p>
  </w:footnote>
  <w:footnote w:type="continuationSeparator" w:id="0">
    <w:p w14:paraId="3A9853E8" w14:textId="77777777" w:rsidR="0069399A" w:rsidRDefault="0069399A" w:rsidP="0069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242"/>
    <w:rsid w:val="00091242"/>
    <w:rsid w:val="001B0B54"/>
    <w:rsid w:val="002B672E"/>
    <w:rsid w:val="0051383C"/>
    <w:rsid w:val="0069399A"/>
    <w:rsid w:val="007779BC"/>
    <w:rsid w:val="008568A8"/>
    <w:rsid w:val="009E0AD5"/>
    <w:rsid w:val="00C14140"/>
    <w:rsid w:val="00C2258A"/>
    <w:rsid w:val="00C5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6BCFE5"/>
  <w15:chartTrackingRefBased/>
  <w15:docId w15:val="{79D53864-A210-4DEB-A309-C90EAFB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242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68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dcterms:created xsi:type="dcterms:W3CDTF">2020-11-15T13:18:00Z</dcterms:created>
  <dcterms:modified xsi:type="dcterms:W3CDTF">2023-07-25T16:29:00Z</dcterms:modified>
</cp:coreProperties>
</file>