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1"/>
        <w:gridCol w:w="5101"/>
        <w:gridCol w:w="5102"/>
      </w:tblGrid>
      <w:tr w:rsidR="00956654" w14:paraId="6721F579" w14:textId="77777777" w:rsidTr="00794970">
        <w:trPr>
          <w:trHeight w:val="397"/>
        </w:trPr>
        <w:tc>
          <w:tcPr>
            <w:tcW w:w="15304" w:type="dxa"/>
            <w:gridSpan w:val="3"/>
            <w:shd w:val="clear" w:color="auto" w:fill="D9D9D9" w:themeFill="background1" w:themeFillShade="D9"/>
          </w:tcPr>
          <w:p w14:paraId="1D3A7833" w14:textId="73AC96CD" w:rsidR="00956654" w:rsidRPr="00956654" w:rsidRDefault="00956654" w:rsidP="00956654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</w:rPr>
            </w:pPr>
            <w:r w:rsidRPr="00956654">
              <w:rPr>
                <w:rFonts w:ascii="Verdana" w:eastAsia="Calibri" w:hAnsi="Verdana" w:cs="Arial"/>
                <w:b/>
                <w:bCs/>
                <w:sz w:val="28"/>
                <w:szCs w:val="28"/>
              </w:rPr>
              <w:t>Graphs of Hyperbolic Functions</w:t>
            </w:r>
          </w:p>
        </w:tc>
      </w:tr>
      <w:tr w:rsidR="00794970" w14:paraId="7C317831" w14:textId="77777777" w:rsidTr="00794970">
        <w:trPr>
          <w:trHeight w:val="397"/>
        </w:trPr>
        <w:tc>
          <w:tcPr>
            <w:tcW w:w="5101" w:type="dxa"/>
            <w:shd w:val="clear" w:color="auto" w:fill="C2FFF0"/>
          </w:tcPr>
          <w:p w14:paraId="22ABF1FC" w14:textId="77777777" w:rsidR="00956654" w:rsidRPr="00956654" w:rsidRDefault="00956654" w:rsidP="00483069">
            <w:pPr>
              <w:rPr>
                <w:rFonts w:ascii="Arial" w:hAnsi="Arial" w:cs="Arial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cosh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101" w:type="dxa"/>
            <w:shd w:val="clear" w:color="auto" w:fill="C2FFF0"/>
          </w:tcPr>
          <w:p w14:paraId="396F07D9" w14:textId="77777777" w:rsidR="00956654" w:rsidRPr="00956654" w:rsidRDefault="00956654" w:rsidP="00483069">
            <w:pPr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sinh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5102" w:type="dxa"/>
            <w:shd w:val="clear" w:color="auto" w:fill="C2FFF0"/>
          </w:tcPr>
          <w:p w14:paraId="738CD0C1" w14:textId="77777777" w:rsidR="00956654" w:rsidRPr="00956654" w:rsidRDefault="00956654" w:rsidP="00483069">
            <w:pPr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tanh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32"/>
                        <w:szCs w:val="32"/>
                      </w:rPr>
                      <m:t>x</m:t>
                    </m:r>
                  </m:e>
                </m:func>
              </m:oMath>
            </m:oMathPara>
          </w:p>
        </w:tc>
      </w:tr>
      <w:tr w:rsidR="00794970" w14:paraId="3A17886C" w14:textId="77777777" w:rsidTr="00794970">
        <w:trPr>
          <w:trHeight w:val="680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E1FFF8"/>
          </w:tcPr>
          <w:p w14:paraId="10DCE837" w14:textId="77777777" w:rsidR="00956654" w:rsidRPr="00F809DB" w:rsidRDefault="00956654" w:rsidP="00483069">
            <w:pPr>
              <w:rPr>
                <w:rFonts w:ascii="Arial" w:eastAsiaTheme="minorEastAsia" w:hAnsi="Arial" w:cs="Arial"/>
                <w:i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01" w:type="dxa"/>
            <w:tcBorders>
              <w:bottom w:val="single" w:sz="4" w:space="0" w:color="auto"/>
            </w:tcBorders>
            <w:shd w:val="clear" w:color="auto" w:fill="E1FFF8"/>
          </w:tcPr>
          <w:p w14:paraId="05C53590" w14:textId="77777777" w:rsidR="00956654" w:rsidRDefault="00956654" w:rsidP="00483069">
            <w:pPr>
              <w:rPr>
                <w:rFonts w:ascii="Arial" w:hAnsi="Arial" w:cs="Arial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E1FFF8"/>
          </w:tcPr>
          <w:p w14:paraId="79A495E6" w14:textId="77777777" w:rsidR="00956654" w:rsidRPr="00086D45" w:rsidRDefault="00956654" w:rsidP="00483069">
            <w:pPr>
              <w:rPr>
                <w:rFonts w:ascii="Verdana" w:eastAsia="Calibri" w:hAnsi="Verdana" w:cs="Arial"/>
                <w:iCs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tanh</m:t>
                    </m:r>
                  </m:fName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+1</m:t>
                    </m:r>
                  </m:den>
                </m:f>
              </m:oMath>
            </m:oMathPara>
          </w:p>
        </w:tc>
      </w:tr>
      <w:tr w:rsidR="00794970" w14:paraId="2E2AA33B" w14:textId="77777777" w:rsidTr="00794970">
        <w:trPr>
          <w:trHeight w:val="964"/>
        </w:trPr>
        <w:tc>
          <w:tcPr>
            <w:tcW w:w="5101" w:type="dxa"/>
            <w:tcBorders>
              <w:bottom w:val="nil"/>
            </w:tcBorders>
          </w:tcPr>
          <w:p w14:paraId="37E5C272" w14:textId="77777777" w:rsidR="00956654" w:rsidRDefault="00956654" w:rsidP="00483069">
            <w:pPr>
              <w:jc w:val="center"/>
              <w:rPr>
                <w:rFonts w:ascii="Verdana" w:eastAsiaTheme="minorEastAsia" w:hAnsi="Verdana" w:cs="Arial"/>
                <w:iCs/>
              </w:rPr>
            </w:pPr>
            <w:r w:rsidRPr="00724257">
              <w:rPr>
                <w:rFonts w:ascii="Verdana" w:eastAsiaTheme="minorEastAsia" w:hAnsi="Verdana" w:cs="Arial"/>
                <w:iCs/>
              </w:rPr>
              <w:t xml:space="preserve">The graph of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cosh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 w:rsidRPr="00724257">
              <w:rPr>
                <w:rFonts w:ascii="Verdana" w:eastAsiaTheme="minorEastAsia" w:hAnsi="Verdana" w:cs="Arial"/>
                <w:iCs/>
              </w:rPr>
              <w:t xml:space="preserve"> is the mean of the graphs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sup>
              </m:sSup>
            </m:oMath>
            <w:r w:rsidRPr="00724257">
              <w:rPr>
                <w:rFonts w:ascii="Verdana" w:eastAsiaTheme="minorEastAsia" w:hAnsi="Verdana" w:cs="Arial"/>
                <w:iCs/>
                <w:sz w:val="28"/>
                <w:szCs w:val="28"/>
              </w:rPr>
              <w:t xml:space="preserve"> </w:t>
            </w:r>
            <w:r w:rsidRPr="00724257">
              <w:rPr>
                <w:rFonts w:ascii="Verdana" w:eastAsiaTheme="minorEastAsia" w:hAnsi="Verdana" w:cs="Arial"/>
                <w:iCs/>
              </w:rPr>
              <w:t xml:space="preserve">and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-x</m:t>
                  </m:r>
                </m:sup>
              </m:sSup>
            </m:oMath>
            <w:r w:rsidRPr="00724257">
              <w:rPr>
                <w:rFonts w:ascii="Verdana" w:eastAsiaTheme="minorEastAsia" w:hAnsi="Verdana" w:cs="Arial"/>
                <w:iCs/>
              </w:rPr>
              <w:t>.</w:t>
            </w:r>
            <w:r>
              <w:rPr>
                <w:rFonts w:ascii="Verdana" w:eastAsiaTheme="minorEastAsia" w:hAnsi="Verdana" w:cs="Arial"/>
                <w:iCs/>
              </w:rPr>
              <w:t xml:space="preserve"> </w:t>
            </w:r>
          </w:p>
          <w:p w14:paraId="33D9786B" w14:textId="11B06A2C" w:rsidR="00956654" w:rsidRPr="00724257" w:rsidRDefault="00956654" w:rsidP="00483069">
            <w:pPr>
              <w:jc w:val="center"/>
              <w:rPr>
                <w:rFonts w:ascii="Verdana" w:eastAsia="Calibri" w:hAnsi="Verdana" w:cs="Arial"/>
                <w:iCs/>
                <w:sz w:val="28"/>
                <w:szCs w:val="28"/>
              </w:rPr>
            </w:pPr>
            <w:r>
              <w:rPr>
                <w:rFonts w:ascii="Verdana" w:eastAsiaTheme="minorEastAsia" w:hAnsi="Verdana" w:cs="Arial"/>
                <w:iCs/>
              </w:rPr>
              <w:t>Plot the graph on the grid below.</w:t>
            </w:r>
          </w:p>
        </w:tc>
        <w:tc>
          <w:tcPr>
            <w:tcW w:w="5101" w:type="dxa"/>
            <w:tcBorders>
              <w:bottom w:val="nil"/>
            </w:tcBorders>
          </w:tcPr>
          <w:p w14:paraId="288E2E99" w14:textId="63FFDACA" w:rsidR="00956654" w:rsidRDefault="00956654" w:rsidP="00956654">
            <w:pPr>
              <w:jc w:val="center"/>
              <w:rPr>
                <w:rFonts w:ascii="Verdana" w:eastAsiaTheme="minorEastAsia" w:hAnsi="Verdana" w:cs="Arial"/>
                <w:iCs/>
              </w:rPr>
            </w:pPr>
            <w:r w:rsidRPr="00724257">
              <w:rPr>
                <w:rFonts w:ascii="Verdana" w:eastAsiaTheme="minorEastAsia" w:hAnsi="Verdana" w:cs="Arial"/>
                <w:iCs/>
              </w:rPr>
              <w:t xml:space="preserve">The graph of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sinh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 w:rsidRPr="00724257">
              <w:rPr>
                <w:rFonts w:ascii="Verdana" w:eastAsiaTheme="minorEastAsia" w:hAnsi="Verdana" w:cs="Arial"/>
                <w:iCs/>
              </w:rPr>
              <w:t xml:space="preserve"> is the mean of the graphs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sup>
              </m:sSup>
            </m:oMath>
            <w:r w:rsidRPr="00724257">
              <w:rPr>
                <w:rFonts w:ascii="Verdana" w:eastAsiaTheme="minorEastAsia" w:hAnsi="Verdana" w:cs="Arial"/>
                <w:iCs/>
                <w:sz w:val="28"/>
                <w:szCs w:val="28"/>
              </w:rPr>
              <w:t xml:space="preserve"> </w:t>
            </w:r>
            <w:r w:rsidRPr="00724257">
              <w:rPr>
                <w:rFonts w:ascii="Verdana" w:eastAsiaTheme="minorEastAsia" w:hAnsi="Verdana" w:cs="Arial"/>
                <w:iCs/>
              </w:rPr>
              <w:t xml:space="preserve">and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y=-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-x</m:t>
                  </m:r>
                </m:sup>
              </m:sSup>
            </m:oMath>
            <w:r w:rsidRPr="00724257">
              <w:rPr>
                <w:rFonts w:ascii="Verdana" w:eastAsiaTheme="minorEastAsia" w:hAnsi="Verdana" w:cs="Arial"/>
                <w:iCs/>
              </w:rPr>
              <w:t>.</w:t>
            </w:r>
          </w:p>
          <w:p w14:paraId="38ED6AE7" w14:textId="719E6118" w:rsidR="00956654" w:rsidRPr="00086D45" w:rsidRDefault="00956654" w:rsidP="00956654">
            <w:pPr>
              <w:jc w:val="center"/>
              <w:rPr>
                <w:rFonts w:ascii="Arial" w:eastAsia="Calibri" w:hAnsi="Arial" w:cs="Arial"/>
                <w:iCs/>
                <w:sz w:val="28"/>
                <w:szCs w:val="28"/>
              </w:rPr>
            </w:pPr>
            <w:r>
              <w:rPr>
                <w:rFonts w:ascii="Verdana" w:eastAsiaTheme="minorEastAsia" w:hAnsi="Verdana" w:cs="Arial"/>
                <w:iCs/>
              </w:rPr>
              <w:t>Plot the graph on the grid below.</w:t>
            </w:r>
          </w:p>
        </w:tc>
        <w:tc>
          <w:tcPr>
            <w:tcW w:w="5102" w:type="dxa"/>
            <w:tcBorders>
              <w:bottom w:val="nil"/>
            </w:tcBorders>
            <w:vAlign w:val="center"/>
          </w:tcPr>
          <w:tbl>
            <w:tblPr>
              <w:tblStyle w:val="TableGrid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606"/>
              <w:gridCol w:w="607"/>
              <w:gridCol w:w="607"/>
              <w:gridCol w:w="607"/>
              <w:gridCol w:w="607"/>
              <w:gridCol w:w="607"/>
              <w:gridCol w:w="582"/>
            </w:tblGrid>
            <w:tr w:rsidR="00956654" w14:paraId="44641782" w14:textId="77777777" w:rsidTr="00956654">
              <w:trPr>
                <w:trHeight w:val="397"/>
              </w:trPr>
              <w:tc>
                <w:tcPr>
                  <w:tcW w:w="606" w:type="dxa"/>
                  <w:shd w:val="clear" w:color="auto" w:fill="C2FFF0"/>
                  <w:vAlign w:val="center"/>
                </w:tcPr>
                <w:p w14:paraId="072AE515" w14:textId="7197A210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606" w:type="dxa"/>
                  <w:vAlign w:val="center"/>
                </w:tcPr>
                <w:p w14:paraId="13A2FCD8" w14:textId="2FC5E039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607" w:type="dxa"/>
                  <w:vAlign w:val="center"/>
                </w:tcPr>
                <w:p w14:paraId="6ECAB65E" w14:textId="5FDF662F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607" w:type="dxa"/>
                  <w:vAlign w:val="center"/>
                </w:tcPr>
                <w:p w14:paraId="71C3346C" w14:textId="54A0A6A2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607" w:type="dxa"/>
                  <w:vAlign w:val="center"/>
                </w:tcPr>
                <w:p w14:paraId="68BF123C" w14:textId="5FC6DCF9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607" w:type="dxa"/>
                  <w:vAlign w:val="center"/>
                </w:tcPr>
                <w:p w14:paraId="052B8382" w14:textId="18B1558A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607" w:type="dxa"/>
                  <w:vAlign w:val="center"/>
                </w:tcPr>
                <w:p w14:paraId="7160C16E" w14:textId="264519B9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582" w:type="dxa"/>
                  <w:vAlign w:val="center"/>
                </w:tcPr>
                <w:p w14:paraId="27E98370" w14:textId="329085D9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</w:tr>
            <w:tr w:rsidR="00956654" w14:paraId="2A7CB380" w14:textId="77777777" w:rsidTr="00956654">
              <w:trPr>
                <w:trHeight w:val="397"/>
              </w:trPr>
              <w:tc>
                <w:tcPr>
                  <w:tcW w:w="606" w:type="dxa"/>
                  <w:shd w:val="clear" w:color="auto" w:fill="C2FFF0"/>
                  <w:vAlign w:val="center"/>
                </w:tcPr>
                <w:p w14:paraId="4EE6BC6E" w14:textId="53E0D1F4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i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606" w:type="dxa"/>
                  <w:vAlign w:val="center"/>
                </w:tcPr>
                <w:p w14:paraId="04D79883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07" w:type="dxa"/>
                  <w:vAlign w:val="center"/>
                </w:tcPr>
                <w:p w14:paraId="5E02972E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07" w:type="dxa"/>
                  <w:vAlign w:val="center"/>
                </w:tcPr>
                <w:p w14:paraId="246EA564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07" w:type="dxa"/>
                  <w:vAlign w:val="center"/>
                </w:tcPr>
                <w:p w14:paraId="43CBB376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07" w:type="dxa"/>
                  <w:vAlign w:val="center"/>
                </w:tcPr>
                <w:p w14:paraId="78B0904D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607" w:type="dxa"/>
                  <w:vAlign w:val="center"/>
                </w:tcPr>
                <w:p w14:paraId="289CE365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82" w:type="dxa"/>
                  <w:vAlign w:val="center"/>
                </w:tcPr>
                <w:p w14:paraId="25CC5244" w14:textId="77777777" w:rsidR="00956654" w:rsidRPr="00956654" w:rsidRDefault="00956654" w:rsidP="00483069">
                  <w:pPr>
                    <w:jc w:val="center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0CFF0334" w14:textId="5C4FBAFF" w:rsidR="00956654" w:rsidRPr="00794970" w:rsidRDefault="00956654" w:rsidP="00483069">
            <w:pPr>
              <w:jc w:val="center"/>
              <w:rPr>
                <w:rFonts w:ascii="Verdana" w:eastAsia="Calibri" w:hAnsi="Verdana" w:cs="Arial"/>
                <w:iCs/>
                <w:sz w:val="28"/>
                <w:szCs w:val="28"/>
              </w:rPr>
            </w:pPr>
          </w:p>
        </w:tc>
      </w:tr>
      <w:tr w:rsidR="00794970" w:rsidRPr="00794970" w14:paraId="682CB5C7" w14:textId="77777777" w:rsidTr="00794970">
        <w:trPr>
          <w:trHeight w:val="5272"/>
        </w:trPr>
        <w:tc>
          <w:tcPr>
            <w:tcW w:w="5101" w:type="dxa"/>
            <w:tcBorders>
              <w:top w:val="nil"/>
            </w:tcBorders>
            <w:vAlign w:val="center"/>
          </w:tcPr>
          <w:p w14:paraId="34C4D0E5" w14:textId="3F7B6E1B" w:rsidR="00956654" w:rsidRPr="00086D45" w:rsidRDefault="00810739" w:rsidP="00483069">
            <w:pPr>
              <w:jc w:val="center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810739">
              <w:rPr>
                <w:rFonts w:ascii="Arial" w:eastAsia="Calibri" w:hAnsi="Arial" w:cs="Arial"/>
                <w:iCs/>
                <w:sz w:val="28"/>
                <w:szCs w:val="28"/>
              </w:rPr>
              <w:drawing>
                <wp:inline distT="0" distB="0" distL="0" distR="0" wp14:anchorId="7D3BD341" wp14:editId="7D9D6DAB">
                  <wp:extent cx="2952000" cy="3290754"/>
                  <wp:effectExtent l="0" t="0" r="1270" b="5080"/>
                  <wp:docPr id="232090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9051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329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tcBorders>
              <w:top w:val="nil"/>
            </w:tcBorders>
            <w:vAlign w:val="center"/>
          </w:tcPr>
          <w:p w14:paraId="7D8EBF73" w14:textId="5D13DEA0" w:rsidR="00956654" w:rsidRPr="00086D45" w:rsidRDefault="00794970" w:rsidP="00483069">
            <w:pPr>
              <w:jc w:val="center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794970">
              <w:rPr>
                <w:rFonts w:ascii="Arial" w:eastAsia="Calibri" w:hAnsi="Arial" w:cs="Arial"/>
                <w:iCs/>
                <w:sz w:val="28"/>
                <w:szCs w:val="28"/>
              </w:rPr>
              <w:drawing>
                <wp:inline distT="0" distB="0" distL="0" distR="0" wp14:anchorId="5E508A5F" wp14:editId="58775354">
                  <wp:extent cx="2909225" cy="3276000"/>
                  <wp:effectExtent l="0" t="0" r="5715" b="635"/>
                  <wp:docPr id="514640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4083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225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nil"/>
            </w:tcBorders>
          </w:tcPr>
          <w:p w14:paraId="4255F070" w14:textId="77777777" w:rsidR="00956654" w:rsidRDefault="00794970" w:rsidP="00794970">
            <w:pPr>
              <w:spacing w:after="120"/>
              <w:jc w:val="center"/>
              <w:rPr>
                <w:rFonts w:ascii="Verdana" w:eastAsia="Calibri" w:hAnsi="Verdana" w:cs="Arial"/>
                <w:iCs/>
              </w:rPr>
            </w:pPr>
            <w:r w:rsidRPr="00794970">
              <w:rPr>
                <w:rFonts w:ascii="Verdana" w:eastAsia="Calibri" w:hAnsi="Verdana" w:cs="Arial"/>
                <w:iCs/>
              </w:rPr>
              <w:t>Complete the table and plot the graph.</w:t>
            </w:r>
          </w:p>
          <w:p w14:paraId="68538BF2" w14:textId="715C2C1A" w:rsidR="00794970" w:rsidRPr="00794970" w:rsidRDefault="00794970" w:rsidP="00794970">
            <w:pPr>
              <w:jc w:val="center"/>
              <w:rPr>
                <w:rFonts w:ascii="Verdana" w:eastAsia="Calibri" w:hAnsi="Verdana" w:cs="Arial"/>
                <w:iCs/>
              </w:rPr>
            </w:pPr>
            <w:r w:rsidRPr="0008798E">
              <w:rPr>
                <w:rFonts w:ascii="Arial" w:eastAsia="Calibri" w:hAnsi="Arial" w:cs="Arial"/>
                <w:iCs/>
                <w:noProof/>
                <w:sz w:val="28"/>
                <w:szCs w:val="28"/>
              </w:rPr>
              <w:drawing>
                <wp:inline distT="0" distB="0" distL="0" distR="0" wp14:anchorId="7814D62E" wp14:editId="707A5400">
                  <wp:extent cx="2916000" cy="3027711"/>
                  <wp:effectExtent l="0" t="0" r="0" b="1270"/>
                  <wp:docPr id="1634761017" name="Picture 163476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0" cy="302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970" w14:paraId="564AEC82" w14:textId="77777777" w:rsidTr="00E82DE9">
        <w:trPr>
          <w:trHeight w:val="1928"/>
        </w:trPr>
        <w:tc>
          <w:tcPr>
            <w:tcW w:w="5101" w:type="dxa"/>
          </w:tcPr>
          <w:p w14:paraId="16467E98" w14:textId="77777777" w:rsidR="00956654" w:rsidRPr="00086D45" w:rsidRDefault="00956654" w:rsidP="00483069">
            <w:pPr>
              <w:rPr>
                <w:rFonts w:ascii="Arial" w:eastAsia="Calibri" w:hAnsi="Arial" w:cs="Arial"/>
                <w:iCs/>
                <w:sz w:val="28"/>
                <w:szCs w:val="28"/>
              </w:rPr>
            </w:pPr>
            <w:r>
              <w:rPr>
                <w:rFonts w:ascii="Verdana" w:hAnsi="Verdana" w:cs="Arial"/>
              </w:rPr>
              <w:t xml:space="preserve">What similarities are there between the graph of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cosh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ascii="Verdana" w:eastAsiaTheme="minorEastAsia" w:hAnsi="Verdana" w:cs="Arial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 w:rsidRPr="00BA5108">
              <w:rPr>
                <w:rFonts w:ascii="Verdana" w:eastAsiaTheme="minorEastAsia" w:hAnsi="Verdana" w:cs="Arial"/>
              </w:rPr>
              <w:t>?</w:t>
            </w:r>
          </w:p>
        </w:tc>
        <w:tc>
          <w:tcPr>
            <w:tcW w:w="5101" w:type="dxa"/>
          </w:tcPr>
          <w:p w14:paraId="297344E4" w14:textId="77777777" w:rsidR="00956654" w:rsidRPr="00086D45" w:rsidRDefault="00956654" w:rsidP="00483069">
            <w:pPr>
              <w:rPr>
                <w:rFonts w:ascii="Arial" w:eastAsia="Calibri" w:hAnsi="Arial" w:cs="Arial"/>
                <w:iCs/>
                <w:sz w:val="28"/>
                <w:szCs w:val="28"/>
              </w:rPr>
            </w:pPr>
            <w:r>
              <w:rPr>
                <w:rFonts w:ascii="Verdana" w:hAnsi="Verdana" w:cs="Arial"/>
              </w:rPr>
              <w:t xml:space="preserve">What similarities are there between the graph of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sinh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ascii="Verdana" w:eastAsiaTheme="minorEastAsia" w:hAnsi="Verdana" w:cs="Arial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?</m:t>
              </m:r>
            </m:oMath>
          </w:p>
        </w:tc>
        <w:tc>
          <w:tcPr>
            <w:tcW w:w="5102" w:type="dxa"/>
          </w:tcPr>
          <w:p w14:paraId="0BD8ED9F" w14:textId="77777777" w:rsidR="00956654" w:rsidRDefault="00956654" w:rsidP="00483069">
            <w:pPr>
              <w:rPr>
                <w:rFonts w:ascii="Verdana" w:eastAsiaTheme="minorEastAsia" w:hAnsi="Verdana" w:cs="Arial"/>
              </w:rPr>
            </w:pPr>
            <w:r>
              <w:rPr>
                <w:rFonts w:ascii="Verdana" w:hAnsi="Verdana" w:cs="Arial"/>
              </w:rPr>
              <w:t xml:space="preserve">What similarities are there between the graph of </w:t>
            </w: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tanh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func>
            </m:oMath>
            <w:r>
              <w:rPr>
                <w:rFonts w:ascii="Verdana" w:eastAsiaTheme="minorEastAsia" w:hAnsi="Verdana" w:cs="Arial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>y=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 xml:space="preserve"> </m:t>
              </m:r>
            </m:oMath>
            <w:r w:rsidRPr="00BA5108">
              <w:rPr>
                <w:rFonts w:ascii="Verdana" w:eastAsiaTheme="minorEastAsia" w:hAnsi="Verdana" w:cs="Arial"/>
              </w:rPr>
              <w:t>?</w:t>
            </w:r>
          </w:p>
          <w:p w14:paraId="4626B718" w14:textId="627D0600" w:rsidR="00794970" w:rsidRPr="00086D45" w:rsidRDefault="00794970" w:rsidP="00483069">
            <w:pPr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</w:tr>
    </w:tbl>
    <w:p w14:paraId="3C445713" w14:textId="77777777" w:rsidR="005D54DE" w:rsidRPr="00086D45" w:rsidRDefault="005D54DE">
      <w:pPr>
        <w:rPr>
          <w:rFonts w:ascii="Arial" w:hAnsi="Arial" w:cs="Arial"/>
          <w:sz w:val="2"/>
          <w:szCs w:val="2"/>
        </w:rPr>
      </w:pPr>
    </w:p>
    <w:sectPr w:rsidR="005D54DE" w:rsidRPr="00086D45" w:rsidSect="00794970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DE"/>
    <w:rsid w:val="0001529F"/>
    <w:rsid w:val="00086D45"/>
    <w:rsid w:val="0008798E"/>
    <w:rsid w:val="003050E4"/>
    <w:rsid w:val="005D54DE"/>
    <w:rsid w:val="00724257"/>
    <w:rsid w:val="00794970"/>
    <w:rsid w:val="00810739"/>
    <w:rsid w:val="00956654"/>
    <w:rsid w:val="00977553"/>
    <w:rsid w:val="00A83813"/>
    <w:rsid w:val="00B034BF"/>
    <w:rsid w:val="00BA5108"/>
    <w:rsid w:val="00D63B68"/>
    <w:rsid w:val="00E827C8"/>
    <w:rsid w:val="00E82DE9"/>
    <w:rsid w:val="00F8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ABC0"/>
  <w15:chartTrackingRefBased/>
  <w15:docId w15:val="{7B02475A-DFFE-4226-A4A1-167B734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54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3</cp:revision>
  <dcterms:created xsi:type="dcterms:W3CDTF">2022-03-06T17:17:00Z</dcterms:created>
  <dcterms:modified xsi:type="dcterms:W3CDTF">2026-01-10T15:08:00Z</dcterms:modified>
</cp:coreProperties>
</file>