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2405"/>
        <w:gridCol w:w="8050"/>
      </w:tblGrid>
      <w:tr w:rsidR="00186476" w14:paraId="2DB476EF" w14:textId="77777777" w:rsidTr="00F94EB1">
        <w:trPr>
          <w:trHeight w:val="680"/>
        </w:trPr>
        <w:tc>
          <w:tcPr>
            <w:tcW w:w="2405" w:type="dxa"/>
            <w:shd w:val="clear" w:color="auto" w:fill="EEC0E7"/>
            <w:vAlign w:val="center"/>
          </w:tcPr>
          <w:p w14:paraId="20AF7431" w14:textId="77777777" w:rsidR="00186476" w:rsidRPr="00F94EB1" w:rsidRDefault="00186476" w:rsidP="004512E5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F94EB1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Match-Up</w:t>
            </w:r>
          </w:p>
        </w:tc>
        <w:tc>
          <w:tcPr>
            <w:tcW w:w="8050" w:type="dxa"/>
            <w:vAlign w:val="center"/>
          </w:tcPr>
          <w:p w14:paraId="06094BFA" w14:textId="374AD0A5" w:rsidR="00186476" w:rsidRPr="00F94EB1" w:rsidRDefault="00F94EB1" w:rsidP="004512E5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F94EB1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Sums and Products of Maclaurin Series</w:t>
            </w:r>
          </w:p>
        </w:tc>
      </w:tr>
    </w:tbl>
    <w:p w14:paraId="6B0B3A97" w14:textId="6F0F4E57" w:rsidR="00186476" w:rsidRPr="00E93E93" w:rsidRDefault="00E93E93" w:rsidP="00E93E93">
      <w:pPr>
        <w:spacing w:before="120" w:after="120"/>
        <w:jc w:val="center"/>
        <w:rPr>
          <w:rFonts w:ascii="Verdana" w:hAnsi="Verdana"/>
          <w:sz w:val="24"/>
          <w:szCs w:val="24"/>
          <w:lang w:val="en-US"/>
        </w:rPr>
      </w:pPr>
      <w:r w:rsidRPr="00E93E93">
        <w:rPr>
          <w:rFonts w:ascii="Verdana" w:hAnsi="Verdana"/>
          <w:sz w:val="24"/>
          <w:szCs w:val="24"/>
          <w:lang w:val="en-US"/>
        </w:rPr>
        <w:t>Match up the function with the first four non-zero terms of its Maclaurin series.</w:t>
      </w:r>
    </w:p>
    <w:tbl>
      <w:tblPr>
        <w:tblStyle w:val="TableGrid"/>
        <w:tblW w:w="1046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4365"/>
        <w:gridCol w:w="236"/>
        <w:gridCol w:w="737"/>
        <w:gridCol w:w="28"/>
        <w:gridCol w:w="4337"/>
        <w:gridCol w:w="28"/>
      </w:tblGrid>
      <w:tr w:rsidR="00C6677A" w14:paraId="5CA0C4DD" w14:textId="77777777" w:rsidTr="0047462B">
        <w:trPr>
          <w:gridAfter w:val="1"/>
          <w:wAfter w:w="28" w:type="dxa"/>
          <w:trHeight w:val="1020"/>
        </w:trPr>
        <w:tc>
          <w:tcPr>
            <w:tcW w:w="737" w:type="dxa"/>
            <w:shd w:val="clear" w:color="auto" w:fill="F5DBF1"/>
            <w:vAlign w:val="center"/>
          </w:tcPr>
          <w:p w14:paraId="1191C04B" w14:textId="7C5FE650" w:rsidR="00C6677A" w:rsidRPr="00B76D97" w:rsidRDefault="00C6677A" w:rsidP="0047462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B76D97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vAlign w:val="center"/>
          </w:tcPr>
          <w:p w14:paraId="123E8DEA" w14:textId="217B520F" w:rsidR="00C6677A" w:rsidRPr="00C6677A" w:rsidRDefault="00EC303F" w:rsidP="0047462B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4D6FF23" w14:textId="77777777" w:rsidR="00C6677A" w:rsidRPr="00B81F69" w:rsidRDefault="00C6677A" w:rsidP="0047462B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5DBF1"/>
            <w:vAlign w:val="center"/>
          </w:tcPr>
          <w:p w14:paraId="47068CE0" w14:textId="3DA00D67" w:rsidR="00C6677A" w:rsidRPr="00B76D97" w:rsidRDefault="007B12A2" w:rsidP="0047462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4365" w:type="dxa"/>
            <w:gridSpan w:val="2"/>
            <w:tcBorders>
              <w:right w:val="single" w:sz="4" w:space="0" w:color="auto"/>
            </w:tcBorders>
            <w:vAlign w:val="center"/>
          </w:tcPr>
          <w:p w14:paraId="1F8AC6C1" w14:textId="64DC2B84" w:rsidR="00C6677A" w:rsidRPr="00F94EB1" w:rsidRDefault="00EC303F" w:rsidP="0047462B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(1+x)</m:t>
                    </m:r>
                  </m:e>
                </m:func>
              </m:oMath>
            </m:oMathPara>
          </w:p>
        </w:tc>
      </w:tr>
      <w:tr w:rsidR="00C6677A" w14:paraId="6AFE3CB2" w14:textId="77777777" w:rsidTr="0047462B">
        <w:trPr>
          <w:gridAfter w:val="1"/>
          <w:wAfter w:w="28" w:type="dxa"/>
          <w:trHeight w:val="1020"/>
        </w:trPr>
        <w:tc>
          <w:tcPr>
            <w:tcW w:w="737" w:type="dxa"/>
            <w:shd w:val="clear" w:color="auto" w:fill="F5DBF1"/>
            <w:vAlign w:val="center"/>
          </w:tcPr>
          <w:p w14:paraId="339B6324" w14:textId="48CC6258" w:rsidR="00C6677A" w:rsidRPr="00B76D97" w:rsidRDefault="007B12A2" w:rsidP="0047462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vAlign w:val="center"/>
          </w:tcPr>
          <w:p w14:paraId="6B3719E4" w14:textId="3B4F45E1" w:rsidR="00C6677A" w:rsidRPr="00C6677A" w:rsidRDefault="00EC303F" w:rsidP="0047462B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BE93A69" w14:textId="77777777" w:rsidR="00C6677A" w:rsidRPr="00B81F69" w:rsidRDefault="00C6677A" w:rsidP="0047462B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5DBF1"/>
            <w:vAlign w:val="center"/>
          </w:tcPr>
          <w:p w14:paraId="7D72AE46" w14:textId="673FA698" w:rsidR="00C6677A" w:rsidRDefault="007B12A2" w:rsidP="0047462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7</w:t>
            </w:r>
          </w:p>
        </w:tc>
        <w:tc>
          <w:tcPr>
            <w:tcW w:w="4365" w:type="dxa"/>
            <w:gridSpan w:val="2"/>
            <w:tcBorders>
              <w:right w:val="single" w:sz="4" w:space="0" w:color="auto"/>
            </w:tcBorders>
            <w:vAlign w:val="center"/>
          </w:tcPr>
          <w:p w14:paraId="3394B55B" w14:textId="0F669704" w:rsidR="00C6677A" w:rsidRPr="00F94EB1" w:rsidRDefault="00EC303F" w:rsidP="0047462B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(1+x)</m:t>
                    </m:r>
                  </m:e>
                </m:func>
              </m:oMath>
            </m:oMathPara>
          </w:p>
        </w:tc>
      </w:tr>
      <w:tr w:rsidR="00C6677A" w14:paraId="1CE409BB" w14:textId="77777777" w:rsidTr="0047462B">
        <w:trPr>
          <w:gridAfter w:val="1"/>
          <w:wAfter w:w="28" w:type="dxa"/>
          <w:trHeight w:val="1020"/>
        </w:trPr>
        <w:tc>
          <w:tcPr>
            <w:tcW w:w="737" w:type="dxa"/>
            <w:shd w:val="clear" w:color="auto" w:fill="F5DBF1"/>
            <w:vAlign w:val="center"/>
          </w:tcPr>
          <w:p w14:paraId="1EAD398A" w14:textId="7E900DED" w:rsidR="00C6677A" w:rsidRPr="00B76D97" w:rsidRDefault="007B12A2" w:rsidP="0047462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vAlign w:val="center"/>
          </w:tcPr>
          <w:p w14:paraId="1B6106AA" w14:textId="271278F2" w:rsidR="00C6677A" w:rsidRPr="00F94EB1" w:rsidRDefault="00EC303F" w:rsidP="0047462B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495EFA" w14:textId="77777777" w:rsidR="00C6677A" w:rsidRPr="00B81F69" w:rsidRDefault="00C6677A" w:rsidP="0047462B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5DBF1"/>
            <w:vAlign w:val="center"/>
          </w:tcPr>
          <w:p w14:paraId="3DCD9801" w14:textId="2C1FC516" w:rsidR="00C6677A" w:rsidRPr="00B76D97" w:rsidRDefault="007B12A2" w:rsidP="0047462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8</w:t>
            </w:r>
          </w:p>
        </w:tc>
        <w:tc>
          <w:tcPr>
            <w:tcW w:w="4365" w:type="dxa"/>
            <w:gridSpan w:val="2"/>
            <w:tcBorders>
              <w:right w:val="single" w:sz="4" w:space="0" w:color="auto"/>
            </w:tcBorders>
            <w:vAlign w:val="center"/>
          </w:tcPr>
          <w:p w14:paraId="76852225" w14:textId="6154B773" w:rsidR="00C6677A" w:rsidRPr="00F94EB1" w:rsidRDefault="00EC303F" w:rsidP="0047462B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-x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(2x)</m:t>
                    </m:r>
                  </m:e>
                </m:func>
              </m:oMath>
            </m:oMathPara>
          </w:p>
        </w:tc>
      </w:tr>
      <w:tr w:rsidR="00C6677A" w14:paraId="3699EBE7" w14:textId="77777777" w:rsidTr="0047462B">
        <w:trPr>
          <w:gridAfter w:val="1"/>
          <w:wAfter w:w="28" w:type="dxa"/>
          <w:trHeight w:val="1020"/>
        </w:trPr>
        <w:tc>
          <w:tcPr>
            <w:tcW w:w="737" w:type="dxa"/>
            <w:shd w:val="clear" w:color="auto" w:fill="F5DBF1"/>
            <w:vAlign w:val="center"/>
          </w:tcPr>
          <w:p w14:paraId="73561C61" w14:textId="17E188BB" w:rsidR="00C6677A" w:rsidRPr="00B76D97" w:rsidRDefault="007B12A2" w:rsidP="0047462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vAlign w:val="center"/>
          </w:tcPr>
          <w:p w14:paraId="4B7D11DA" w14:textId="2C847FCC" w:rsidR="00C6677A" w:rsidRPr="00F94EB1" w:rsidRDefault="00EC303F" w:rsidP="0047462B">
            <w:pPr>
              <w:jc w:val="center"/>
              <w:rPr>
                <w:rFonts w:ascii="Verdana" w:eastAsiaTheme="minorEastAsi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22A97F" w14:textId="77777777" w:rsidR="00C6677A" w:rsidRPr="00B81F69" w:rsidRDefault="00C6677A" w:rsidP="0047462B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5DBF1"/>
            <w:vAlign w:val="center"/>
          </w:tcPr>
          <w:p w14:paraId="04CD23B0" w14:textId="655BCF8E" w:rsidR="00C6677A" w:rsidRPr="00B76D97" w:rsidRDefault="007B12A2" w:rsidP="0047462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9</w:t>
            </w:r>
          </w:p>
        </w:tc>
        <w:tc>
          <w:tcPr>
            <w:tcW w:w="4365" w:type="dxa"/>
            <w:gridSpan w:val="2"/>
            <w:tcBorders>
              <w:right w:val="single" w:sz="4" w:space="0" w:color="auto"/>
            </w:tcBorders>
            <w:vAlign w:val="center"/>
          </w:tcPr>
          <w:p w14:paraId="498BA016" w14:textId="70593164" w:rsidR="00C6677A" w:rsidRPr="00F94EB1" w:rsidRDefault="00EC303F" w:rsidP="0047462B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3x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(-x)</m:t>
                    </m:r>
                  </m:e>
                </m:func>
              </m:oMath>
            </m:oMathPara>
          </w:p>
        </w:tc>
      </w:tr>
      <w:tr w:rsidR="007B12A2" w14:paraId="7A4644A5" w14:textId="77777777" w:rsidTr="0047462B">
        <w:trPr>
          <w:gridAfter w:val="1"/>
          <w:wAfter w:w="28" w:type="dxa"/>
          <w:trHeight w:val="1020"/>
        </w:trPr>
        <w:tc>
          <w:tcPr>
            <w:tcW w:w="737" w:type="dxa"/>
            <w:shd w:val="clear" w:color="auto" w:fill="F5DBF1"/>
            <w:vAlign w:val="center"/>
          </w:tcPr>
          <w:p w14:paraId="15C6A91A" w14:textId="74C46D18" w:rsidR="007B12A2" w:rsidRDefault="007B12A2" w:rsidP="0047462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vAlign w:val="center"/>
          </w:tcPr>
          <w:p w14:paraId="01520678" w14:textId="02EDD558" w:rsidR="007B12A2" w:rsidRPr="00F94EB1" w:rsidRDefault="00EC303F" w:rsidP="0047462B">
            <w:pPr>
              <w:jc w:val="center"/>
              <w:rPr>
                <w:rFonts w:ascii="Verdana" w:eastAsiaTheme="minorEastAsia" w:hAnsi="Verdana"/>
                <w:sz w:val="36"/>
                <w:szCs w:val="36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</m:func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CEC9AA" w14:textId="77777777" w:rsidR="007B12A2" w:rsidRPr="00B81F69" w:rsidRDefault="007B12A2" w:rsidP="0047462B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5DBF1"/>
            <w:vAlign w:val="center"/>
          </w:tcPr>
          <w:p w14:paraId="121B4EB6" w14:textId="68246E66" w:rsidR="007B12A2" w:rsidRDefault="007B12A2" w:rsidP="0047462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10</w:t>
            </w:r>
          </w:p>
        </w:tc>
        <w:tc>
          <w:tcPr>
            <w:tcW w:w="4365" w:type="dxa"/>
            <w:gridSpan w:val="2"/>
            <w:tcBorders>
              <w:right w:val="single" w:sz="4" w:space="0" w:color="auto"/>
            </w:tcBorders>
            <w:vAlign w:val="center"/>
          </w:tcPr>
          <w:p w14:paraId="3CA753CA" w14:textId="1546CD6A" w:rsidR="007B12A2" w:rsidRPr="00F94EB1" w:rsidRDefault="00EC303F" w:rsidP="0047462B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-4x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(1+2x)</m:t>
                    </m:r>
                  </m:e>
                </m:func>
              </m:oMath>
            </m:oMathPara>
          </w:p>
        </w:tc>
      </w:tr>
      <w:tr w:rsidR="00C6677A" w14:paraId="4D784FB7" w14:textId="77777777" w:rsidTr="00F94EB1">
        <w:trPr>
          <w:gridAfter w:val="1"/>
          <w:wAfter w:w="28" w:type="dxa"/>
          <w:trHeight w:val="170"/>
        </w:trPr>
        <w:tc>
          <w:tcPr>
            <w:tcW w:w="7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D3EDA5" w14:textId="77777777" w:rsidR="00C6677A" w:rsidRPr="00E77A74" w:rsidRDefault="00C6677A" w:rsidP="00C6677A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65" w:type="dxa"/>
            <w:tcBorders>
              <w:left w:val="nil"/>
              <w:bottom w:val="nil"/>
              <w:right w:val="nil"/>
            </w:tcBorders>
            <w:vAlign w:val="center"/>
          </w:tcPr>
          <w:p w14:paraId="5950AAE8" w14:textId="77777777" w:rsidR="00C6677A" w:rsidRPr="00E77A74" w:rsidRDefault="00C6677A" w:rsidP="00C6677A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96991" w14:textId="77777777" w:rsidR="00C6677A" w:rsidRPr="00E77A74" w:rsidRDefault="00C6677A" w:rsidP="00C6677A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1386A4" w14:textId="77777777" w:rsidR="00C6677A" w:rsidRPr="00E77A74" w:rsidRDefault="00C6677A" w:rsidP="00C6677A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6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2210671" w14:textId="77777777" w:rsidR="00C6677A" w:rsidRPr="00E77A74" w:rsidRDefault="00C6677A" w:rsidP="00C6677A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</w:p>
        </w:tc>
      </w:tr>
      <w:tr w:rsidR="007B12A2" w14:paraId="280BC7C3" w14:textId="77777777" w:rsidTr="0047462B">
        <w:trPr>
          <w:trHeight w:val="1134"/>
        </w:trPr>
        <w:tc>
          <w:tcPr>
            <w:tcW w:w="737" w:type="dxa"/>
            <w:shd w:val="clear" w:color="auto" w:fill="EEC0E7"/>
            <w:vAlign w:val="center"/>
          </w:tcPr>
          <w:p w14:paraId="36CEE369" w14:textId="430DFEB5" w:rsidR="007B12A2" w:rsidRPr="00B76D97" w:rsidRDefault="007B12A2" w:rsidP="00C6677A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B76D97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A</w:t>
            </w:r>
          </w:p>
        </w:tc>
        <w:tc>
          <w:tcPr>
            <w:tcW w:w="4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8A0E3B" w14:textId="0F1C913B" w:rsidR="007B12A2" w:rsidRPr="000B5C24" w:rsidRDefault="00D15F38" w:rsidP="00C6677A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1+2x+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24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+..</m:t>
                </m:r>
              </m:oMath>
            </m:oMathPara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550BD87" w14:textId="77777777" w:rsidR="007B12A2" w:rsidRDefault="007B12A2" w:rsidP="00C6677A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65" w:type="dxa"/>
            <w:gridSpan w:val="2"/>
            <w:tcBorders>
              <w:right w:val="single" w:sz="4" w:space="0" w:color="auto"/>
            </w:tcBorders>
            <w:shd w:val="clear" w:color="auto" w:fill="EEC0E7"/>
            <w:vAlign w:val="center"/>
          </w:tcPr>
          <w:p w14:paraId="3583EAEA" w14:textId="37C37C8C" w:rsidR="007B12A2" w:rsidRPr="00B76D97" w:rsidRDefault="000B5C24" w:rsidP="00C6677A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F</w:t>
            </w:r>
          </w:p>
        </w:tc>
        <w:tc>
          <w:tcPr>
            <w:tcW w:w="4365" w:type="dxa"/>
            <w:gridSpan w:val="2"/>
            <w:tcBorders>
              <w:right w:val="single" w:sz="4" w:space="0" w:color="auto"/>
            </w:tcBorders>
            <w:vAlign w:val="center"/>
          </w:tcPr>
          <w:p w14:paraId="39F6FCE0" w14:textId="3F1EFC8E" w:rsidR="007B12A2" w:rsidRPr="000B5C24" w:rsidRDefault="00D15F38" w:rsidP="00C6677A">
            <w:pPr>
              <w:jc w:val="center"/>
              <w:rPr>
                <w:rFonts w:ascii="Verdana" w:eastAsiaTheme="minorEastAsi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1+x-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+..</m:t>
                </m:r>
              </m:oMath>
            </m:oMathPara>
          </w:p>
        </w:tc>
      </w:tr>
      <w:tr w:rsidR="007B12A2" w14:paraId="36705D9E" w14:textId="77777777" w:rsidTr="0047462B">
        <w:trPr>
          <w:trHeight w:val="1134"/>
        </w:trPr>
        <w:tc>
          <w:tcPr>
            <w:tcW w:w="737" w:type="dxa"/>
            <w:tcBorders>
              <w:top w:val="nil"/>
              <w:bottom w:val="single" w:sz="4" w:space="0" w:color="auto"/>
            </w:tcBorders>
            <w:shd w:val="clear" w:color="auto" w:fill="EEC0E7"/>
            <w:vAlign w:val="center"/>
          </w:tcPr>
          <w:p w14:paraId="66FB501D" w14:textId="634425D9" w:rsidR="007B12A2" w:rsidRPr="00B76D97" w:rsidRDefault="007B12A2" w:rsidP="00C6677A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B76D97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B</w:t>
            </w:r>
          </w:p>
        </w:tc>
        <w:tc>
          <w:tcPr>
            <w:tcW w:w="43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8C41" w14:textId="5696981C" w:rsidR="007B12A2" w:rsidRPr="000B5C24" w:rsidRDefault="00D15F38" w:rsidP="00C6677A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+..</m:t>
                </m:r>
              </m:oMath>
            </m:oMathPara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66C6237" w14:textId="77777777" w:rsidR="007B12A2" w:rsidRPr="006543EA" w:rsidRDefault="007B12A2" w:rsidP="00C6677A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EC0E7"/>
            <w:vAlign w:val="center"/>
          </w:tcPr>
          <w:p w14:paraId="6700D88E" w14:textId="172C3028" w:rsidR="007B12A2" w:rsidRPr="00B76D97" w:rsidRDefault="000B5C24" w:rsidP="00C6677A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G</w:t>
            </w:r>
          </w:p>
        </w:tc>
        <w:tc>
          <w:tcPr>
            <w:tcW w:w="436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D654A" w14:textId="77E51F4E" w:rsidR="007B12A2" w:rsidRPr="000B5C24" w:rsidRDefault="00CF3707" w:rsidP="00C6677A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2x-10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80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-5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+..</m:t>
                </m:r>
              </m:oMath>
            </m:oMathPara>
          </w:p>
        </w:tc>
      </w:tr>
      <w:tr w:rsidR="007B12A2" w14:paraId="4A6384EA" w14:textId="77777777" w:rsidTr="0047462B">
        <w:trPr>
          <w:trHeight w:val="1134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C0E7"/>
            <w:vAlign w:val="center"/>
          </w:tcPr>
          <w:p w14:paraId="2D4B3173" w14:textId="09D77EFC" w:rsidR="007B12A2" w:rsidRPr="00B76D97" w:rsidRDefault="007B12A2" w:rsidP="00C6677A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C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0FB5" w14:textId="7C59E190" w:rsidR="007B12A2" w:rsidRPr="000B5C24" w:rsidRDefault="00CF3707" w:rsidP="00C6677A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2x-2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+..</m:t>
                </m:r>
              </m:oMath>
            </m:oMathPara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627D00" w14:textId="77777777" w:rsidR="007B12A2" w:rsidRPr="006543EA" w:rsidRDefault="007B12A2" w:rsidP="00C6677A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C0E7"/>
            <w:vAlign w:val="center"/>
          </w:tcPr>
          <w:p w14:paraId="60625891" w14:textId="58DE32F7" w:rsidR="007B12A2" w:rsidRPr="00B76D97" w:rsidRDefault="000B5C24" w:rsidP="00C6677A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H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5A3C" w14:textId="49DF8EEB" w:rsidR="007B12A2" w:rsidRPr="000B5C24" w:rsidRDefault="00E93E93" w:rsidP="00C6677A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1+x-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+..</m:t>
                </m:r>
              </m:oMath>
            </m:oMathPara>
          </w:p>
        </w:tc>
      </w:tr>
      <w:tr w:rsidR="007B12A2" w14:paraId="2391CF99" w14:textId="77777777" w:rsidTr="0047462B">
        <w:trPr>
          <w:trHeight w:val="1134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C0E7"/>
            <w:vAlign w:val="center"/>
          </w:tcPr>
          <w:p w14:paraId="4E96A455" w14:textId="2B2F3947" w:rsidR="007B12A2" w:rsidRPr="00B76D97" w:rsidRDefault="007B12A2" w:rsidP="00C6677A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D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8ABA" w14:textId="33E05686" w:rsidR="007B12A2" w:rsidRPr="000B5C24" w:rsidRDefault="00E93E93" w:rsidP="00C6677A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24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+..</m:t>
                </m:r>
              </m:oMath>
            </m:oMathPara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049C143" w14:textId="77777777" w:rsidR="007B12A2" w:rsidRPr="006543EA" w:rsidRDefault="007B12A2" w:rsidP="00C6677A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C0E7"/>
            <w:vAlign w:val="center"/>
          </w:tcPr>
          <w:p w14:paraId="7887E9F3" w14:textId="052A9E29" w:rsidR="007B12A2" w:rsidRPr="00B76D97" w:rsidRDefault="000B5C24" w:rsidP="00C6677A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FADD" w14:textId="344D02FA" w:rsidR="007B12A2" w:rsidRPr="000B5C24" w:rsidRDefault="00D15F38" w:rsidP="00C6677A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24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-..</m:t>
                </m:r>
              </m:oMath>
            </m:oMathPara>
          </w:p>
        </w:tc>
      </w:tr>
      <w:tr w:rsidR="007B12A2" w14:paraId="5602DEC2" w14:textId="77777777" w:rsidTr="0047462B">
        <w:trPr>
          <w:trHeight w:val="1134"/>
        </w:trPr>
        <w:tc>
          <w:tcPr>
            <w:tcW w:w="737" w:type="dxa"/>
            <w:tcBorders>
              <w:top w:val="single" w:sz="4" w:space="0" w:color="auto"/>
            </w:tcBorders>
            <w:shd w:val="clear" w:color="auto" w:fill="EEC0E7"/>
            <w:vAlign w:val="center"/>
          </w:tcPr>
          <w:p w14:paraId="51701D9A" w14:textId="4728978F" w:rsidR="007B12A2" w:rsidRDefault="007B12A2" w:rsidP="00C6677A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E</w:t>
            </w:r>
          </w:p>
        </w:tc>
        <w:tc>
          <w:tcPr>
            <w:tcW w:w="4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2C78CE" w14:textId="78A0045F" w:rsidR="007B12A2" w:rsidRPr="000B5C24" w:rsidRDefault="00CF3707" w:rsidP="00C6677A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1+3x+4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+..</m:t>
                </m:r>
              </m:oMath>
            </m:oMathPara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6236B34" w14:textId="77777777" w:rsidR="007B12A2" w:rsidRPr="006543EA" w:rsidRDefault="007B12A2" w:rsidP="00C6677A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C0E7"/>
            <w:vAlign w:val="center"/>
          </w:tcPr>
          <w:p w14:paraId="37D460BD" w14:textId="4F0235D4" w:rsidR="007B12A2" w:rsidRDefault="000B5C24" w:rsidP="00C6677A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J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900B00" w14:textId="0CF3AF06" w:rsidR="007B12A2" w:rsidRPr="000B5C24" w:rsidRDefault="00D15F38" w:rsidP="00C6677A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120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+..</m:t>
                </m:r>
              </m:oMath>
            </m:oMathPara>
          </w:p>
        </w:tc>
      </w:tr>
    </w:tbl>
    <w:p w14:paraId="682656BA" w14:textId="77777777" w:rsidR="00E003E1" w:rsidRPr="00E77A74" w:rsidRDefault="00E003E1" w:rsidP="008637BA">
      <w:pPr>
        <w:rPr>
          <w:rFonts w:ascii="Verdana" w:hAnsi="Verdana"/>
          <w:sz w:val="4"/>
          <w:szCs w:val="4"/>
          <w:lang w:val="en-US"/>
        </w:rPr>
      </w:pPr>
    </w:p>
    <w:tbl>
      <w:tblPr>
        <w:tblStyle w:val="TableGrid"/>
        <w:tblW w:w="1046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6"/>
        <w:gridCol w:w="1046"/>
        <w:gridCol w:w="1046"/>
        <w:gridCol w:w="1046"/>
        <w:gridCol w:w="1047"/>
        <w:gridCol w:w="1046"/>
        <w:gridCol w:w="1046"/>
        <w:gridCol w:w="1046"/>
        <w:gridCol w:w="1046"/>
        <w:gridCol w:w="1047"/>
      </w:tblGrid>
      <w:tr w:rsidR="00B62D5B" w14:paraId="5AD448BE" w14:textId="2687A73A" w:rsidTr="00632B87">
        <w:trPr>
          <w:trHeight w:val="567"/>
        </w:trPr>
        <w:tc>
          <w:tcPr>
            <w:tcW w:w="1046" w:type="dxa"/>
            <w:shd w:val="clear" w:color="auto" w:fill="F5DBF1"/>
            <w:vAlign w:val="center"/>
          </w:tcPr>
          <w:p w14:paraId="64AEB6C6" w14:textId="5E58E85A" w:rsidR="00B62D5B" w:rsidRPr="00B11239" w:rsidRDefault="00B62D5B" w:rsidP="00FC640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B11239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1046" w:type="dxa"/>
            <w:shd w:val="clear" w:color="auto" w:fill="F5DBF1"/>
            <w:vAlign w:val="center"/>
          </w:tcPr>
          <w:p w14:paraId="1DA6AA5D" w14:textId="13D6BC22" w:rsidR="00B62D5B" w:rsidRPr="00B11239" w:rsidRDefault="00B62D5B" w:rsidP="00FC640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B11239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1046" w:type="dxa"/>
            <w:shd w:val="clear" w:color="auto" w:fill="F5DBF1"/>
            <w:vAlign w:val="center"/>
          </w:tcPr>
          <w:p w14:paraId="1DE282DC" w14:textId="2FFC2C5C" w:rsidR="00B62D5B" w:rsidRPr="00B11239" w:rsidRDefault="00B62D5B" w:rsidP="00FC640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B11239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1046" w:type="dxa"/>
            <w:shd w:val="clear" w:color="auto" w:fill="F5DBF1"/>
            <w:vAlign w:val="center"/>
          </w:tcPr>
          <w:p w14:paraId="15C2F9EE" w14:textId="783E8E40" w:rsidR="00B62D5B" w:rsidRPr="00B11239" w:rsidRDefault="00B62D5B" w:rsidP="00FC640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B11239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047" w:type="dxa"/>
            <w:shd w:val="clear" w:color="auto" w:fill="F5DBF1"/>
            <w:vAlign w:val="center"/>
          </w:tcPr>
          <w:p w14:paraId="73FAE84A" w14:textId="12E41C5F" w:rsidR="00B62D5B" w:rsidRPr="00B11239" w:rsidRDefault="00B62D5B" w:rsidP="00FC640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B11239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1046" w:type="dxa"/>
            <w:shd w:val="clear" w:color="auto" w:fill="F5DBF1"/>
            <w:vAlign w:val="center"/>
          </w:tcPr>
          <w:p w14:paraId="18EB1E9A" w14:textId="0AC9880E" w:rsidR="00B62D5B" w:rsidRPr="00B11239" w:rsidRDefault="00B62D5B" w:rsidP="00FC640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B11239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1046" w:type="dxa"/>
            <w:shd w:val="clear" w:color="auto" w:fill="F5DBF1"/>
            <w:vAlign w:val="center"/>
          </w:tcPr>
          <w:p w14:paraId="705FAF6F" w14:textId="70752A98" w:rsidR="00B62D5B" w:rsidRPr="00B11239" w:rsidRDefault="00B62D5B" w:rsidP="00FC640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B11239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7</w:t>
            </w:r>
          </w:p>
        </w:tc>
        <w:tc>
          <w:tcPr>
            <w:tcW w:w="1046" w:type="dxa"/>
            <w:shd w:val="clear" w:color="auto" w:fill="F5DBF1"/>
            <w:vAlign w:val="center"/>
          </w:tcPr>
          <w:p w14:paraId="4C098FEA" w14:textId="59EFFB2F" w:rsidR="00B62D5B" w:rsidRPr="00B11239" w:rsidRDefault="00B62D5B" w:rsidP="00FC640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B11239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8</w:t>
            </w:r>
          </w:p>
        </w:tc>
        <w:tc>
          <w:tcPr>
            <w:tcW w:w="1046" w:type="dxa"/>
            <w:shd w:val="clear" w:color="auto" w:fill="F5DBF1"/>
            <w:vAlign w:val="center"/>
          </w:tcPr>
          <w:p w14:paraId="6656A2FB" w14:textId="623E8766" w:rsidR="00B62D5B" w:rsidRPr="00B11239" w:rsidRDefault="00B62D5B" w:rsidP="00B62D5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9</w:t>
            </w:r>
          </w:p>
        </w:tc>
        <w:tc>
          <w:tcPr>
            <w:tcW w:w="1047" w:type="dxa"/>
            <w:shd w:val="clear" w:color="auto" w:fill="F5DBF1"/>
            <w:vAlign w:val="center"/>
          </w:tcPr>
          <w:p w14:paraId="3D272C65" w14:textId="28E2C898" w:rsidR="00B62D5B" w:rsidRPr="00B11239" w:rsidRDefault="00B62D5B" w:rsidP="00B62D5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10</w:t>
            </w:r>
          </w:p>
        </w:tc>
      </w:tr>
      <w:tr w:rsidR="00B62D5B" w14:paraId="21493958" w14:textId="22DEEDBE" w:rsidTr="00632B87">
        <w:trPr>
          <w:trHeight w:val="567"/>
        </w:trPr>
        <w:tc>
          <w:tcPr>
            <w:tcW w:w="1046" w:type="dxa"/>
            <w:vAlign w:val="center"/>
          </w:tcPr>
          <w:p w14:paraId="1CF799BC" w14:textId="0B29EA8C" w:rsidR="00B62D5B" w:rsidRPr="00CF3707" w:rsidRDefault="00B62D5B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046" w:type="dxa"/>
            <w:vAlign w:val="center"/>
          </w:tcPr>
          <w:p w14:paraId="61D18CAC" w14:textId="77336EAD" w:rsidR="00B62D5B" w:rsidRPr="00CF3707" w:rsidRDefault="00B62D5B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046" w:type="dxa"/>
            <w:vAlign w:val="center"/>
          </w:tcPr>
          <w:p w14:paraId="3F0E9859" w14:textId="3A9EBFDE" w:rsidR="00B62D5B" w:rsidRPr="00CF3707" w:rsidRDefault="00B62D5B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046" w:type="dxa"/>
            <w:vAlign w:val="center"/>
          </w:tcPr>
          <w:p w14:paraId="2DF75D75" w14:textId="1A188B25" w:rsidR="00B62D5B" w:rsidRPr="00CF3707" w:rsidRDefault="00B62D5B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047" w:type="dxa"/>
            <w:vAlign w:val="center"/>
          </w:tcPr>
          <w:p w14:paraId="05C92427" w14:textId="050B35B8" w:rsidR="00B62D5B" w:rsidRPr="00CF3707" w:rsidRDefault="00B62D5B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046" w:type="dxa"/>
            <w:vAlign w:val="center"/>
          </w:tcPr>
          <w:p w14:paraId="51CAF2D9" w14:textId="5FD4E2BC" w:rsidR="00B62D5B" w:rsidRPr="00CF3707" w:rsidRDefault="00B62D5B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046" w:type="dxa"/>
            <w:vAlign w:val="center"/>
          </w:tcPr>
          <w:p w14:paraId="4B66CC3D" w14:textId="7843E5D4" w:rsidR="00B62D5B" w:rsidRPr="00CF3707" w:rsidRDefault="00B62D5B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046" w:type="dxa"/>
            <w:vAlign w:val="center"/>
          </w:tcPr>
          <w:p w14:paraId="0D65487D" w14:textId="6189A320" w:rsidR="00B62D5B" w:rsidRPr="00CF3707" w:rsidRDefault="00B62D5B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046" w:type="dxa"/>
            <w:vAlign w:val="center"/>
          </w:tcPr>
          <w:p w14:paraId="2A0209F4" w14:textId="67AFE24D" w:rsidR="00B62D5B" w:rsidRPr="00CF3707" w:rsidRDefault="00B62D5B" w:rsidP="00B62D5B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047" w:type="dxa"/>
            <w:vAlign w:val="center"/>
          </w:tcPr>
          <w:p w14:paraId="5D535DB3" w14:textId="7D314EFB" w:rsidR="00B62D5B" w:rsidRPr="00CF3707" w:rsidRDefault="00B62D5B" w:rsidP="00B62D5B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</w:tr>
    </w:tbl>
    <w:p w14:paraId="43F37BFD" w14:textId="2C08D81E" w:rsidR="00B84251" w:rsidRPr="00BD5EBD" w:rsidRDefault="00B84251" w:rsidP="008637BA">
      <w:pPr>
        <w:rPr>
          <w:rFonts w:ascii="Verdana" w:hAnsi="Verdana"/>
          <w:sz w:val="2"/>
          <w:szCs w:val="2"/>
          <w:lang w:val="en-US"/>
        </w:rPr>
      </w:pPr>
    </w:p>
    <w:sectPr w:rsidR="00B84251" w:rsidRPr="00BD5EBD" w:rsidSect="00F94EB1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36D3" w14:textId="77777777" w:rsidR="00EC303F" w:rsidRDefault="00EC303F" w:rsidP="00BD5EBD">
      <w:pPr>
        <w:spacing w:after="0" w:line="240" w:lineRule="auto"/>
      </w:pPr>
      <w:r>
        <w:separator/>
      </w:r>
    </w:p>
  </w:endnote>
  <w:endnote w:type="continuationSeparator" w:id="0">
    <w:p w14:paraId="1277CD62" w14:textId="77777777" w:rsidR="00EC303F" w:rsidRDefault="00EC303F" w:rsidP="00BD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8382B" w14:textId="77777777" w:rsidR="00EC303F" w:rsidRDefault="00EC303F" w:rsidP="00BD5EBD">
      <w:pPr>
        <w:spacing w:after="0" w:line="240" w:lineRule="auto"/>
      </w:pPr>
      <w:r>
        <w:separator/>
      </w:r>
    </w:p>
  </w:footnote>
  <w:footnote w:type="continuationSeparator" w:id="0">
    <w:p w14:paraId="746C2448" w14:textId="77777777" w:rsidR="00EC303F" w:rsidRDefault="00EC303F" w:rsidP="00BD5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A"/>
    <w:rsid w:val="00011755"/>
    <w:rsid w:val="000362CD"/>
    <w:rsid w:val="00051CBF"/>
    <w:rsid w:val="00053831"/>
    <w:rsid w:val="000743C5"/>
    <w:rsid w:val="00095025"/>
    <w:rsid w:val="000B5C24"/>
    <w:rsid w:val="0010385B"/>
    <w:rsid w:val="00110FD7"/>
    <w:rsid w:val="0015750A"/>
    <w:rsid w:val="00181E72"/>
    <w:rsid w:val="00182756"/>
    <w:rsid w:val="00186476"/>
    <w:rsid w:val="00224B52"/>
    <w:rsid w:val="002720CE"/>
    <w:rsid w:val="0027543A"/>
    <w:rsid w:val="002813AA"/>
    <w:rsid w:val="003457F9"/>
    <w:rsid w:val="00351BCF"/>
    <w:rsid w:val="00385588"/>
    <w:rsid w:val="00385B78"/>
    <w:rsid w:val="00387911"/>
    <w:rsid w:val="003D020B"/>
    <w:rsid w:val="00422190"/>
    <w:rsid w:val="00447F33"/>
    <w:rsid w:val="0047462B"/>
    <w:rsid w:val="0050690A"/>
    <w:rsid w:val="00515DF1"/>
    <w:rsid w:val="005212AF"/>
    <w:rsid w:val="00545985"/>
    <w:rsid w:val="00551448"/>
    <w:rsid w:val="00567E0F"/>
    <w:rsid w:val="005A4B6B"/>
    <w:rsid w:val="006211AD"/>
    <w:rsid w:val="00632B87"/>
    <w:rsid w:val="006543EA"/>
    <w:rsid w:val="006E7735"/>
    <w:rsid w:val="006F5C1C"/>
    <w:rsid w:val="00701BB8"/>
    <w:rsid w:val="007479D6"/>
    <w:rsid w:val="00776EAA"/>
    <w:rsid w:val="00782A90"/>
    <w:rsid w:val="007B12A2"/>
    <w:rsid w:val="007B6986"/>
    <w:rsid w:val="008637BA"/>
    <w:rsid w:val="00896AFA"/>
    <w:rsid w:val="00922D5D"/>
    <w:rsid w:val="009E3E0E"/>
    <w:rsid w:val="009F2FD2"/>
    <w:rsid w:val="00A33A66"/>
    <w:rsid w:val="00A4138C"/>
    <w:rsid w:val="00A83A62"/>
    <w:rsid w:val="00AD62A2"/>
    <w:rsid w:val="00AF44CE"/>
    <w:rsid w:val="00B11239"/>
    <w:rsid w:val="00B4667E"/>
    <w:rsid w:val="00B52B8F"/>
    <w:rsid w:val="00B62D5B"/>
    <w:rsid w:val="00B6314D"/>
    <w:rsid w:val="00B75354"/>
    <w:rsid w:val="00B76D97"/>
    <w:rsid w:val="00B81F69"/>
    <w:rsid w:val="00B84251"/>
    <w:rsid w:val="00BD5EBD"/>
    <w:rsid w:val="00C126E1"/>
    <w:rsid w:val="00C24FF6"/>
    <w:rsid w:val="00C60C65"/>
    <w:rsid w:val="00C6677A"/>
    <w:rsid w:val="00C9283C"/>
    <w:rsid w:val="00CF3707"/>
    <w:rsid w:val="00D0170C"/>
    <w:rsid w:val="00D07919"/>
    <w:rsid w:val="00D15F38"/>
    <w:rsid w:val="00D20832"/>
    <w:rsid w:val="00D75A6E"/>
    <w:rsid w:val="00E003E1"/>
    <w:rsid w:val="00E77A74"/>
    <w:rsid w:val="00E93E93"/>
    <w:rsid w:val="00EC303F"/>
    <w:rsid w:val="00ED18FD"/>
    <w:rsid w:val="00EE7316"/>
    <w:rsid w:val="00F94EB1"/>
    <w:rsid w:val="00FC0D66"/>
    <w:rsid w:val="00F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E4FC8"/>
  <w15:chartTrackingRefBased/>
  <w15:docId w15:val="{5F6CFECA-040B-4549-ACA6-2FAF7060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69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3</cp:revision>
  <cp:lastPrinted>2026-07-12T20:36:00Z</cp:lastPrinted>
  <dcterms:created xsi:type="dcterms:W3CDTF">2026-07-12T20:36:00Z</dcterms:created>
  <dcterms:modified xsi:type="dcterms:W3CDTF">2026-07-12T20:36:00Z</dcterms:modified>
</cp:coreProperties>
</file>