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871"/>
        <w:gridCol w:w="115"/>
        <w:gridCol w:w="1772"/>
        <w:gridCol w:w="58"/>
        <w:gridCol w:w="1690"/>
        <w:gridCol w:w="117"/>
        <w:gridCol w:w="1788"/>
        <w:gridCol w:w="89"/>
        <w:gridCol w:w="1827"/>
        <w:gridCol w:w="60"/>
        <w:gridCol w:w="1849"/>
        <w:gridCol w:w="27"/>
        <w:gridCol w:w="1876"/>
      </w:tblGrid>
      <w:tr w:rsidR="00604C87" w14:paraId="2007A716" w14:textId="77777777" w:rsidTr="00604C87">
        <w:trPr>
          <w:trHeight w:val="680"/>
        </w:trPr>
        <w:tc>
          <w:tcPr>
            <w:tcW w:w="15126" w:type="dxa"/>
            <w:gridSpan w:val="14"/>
            <w:shd w:val="clear" w:color="auto" w:fill="BFBFBF"/>
            <w:vAlign w:val="center"/>
          </w:tcPr>
          <w:p w14:paraId="622AD3AE" w14:textId="77777777" w:rsidR="00604C87" w:rsidRPr="00F82BEC" w:rsidRDefault="00604C87" w:rsidP="00604C8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82BEC">
              <w:rPr>
                <w:rFonts w:ascii="Verdana" w:hAnsi="Verdana"/>
                <w:b/>
                <w:bCs/>
                <w:sz w:val="28"/>
                <w:szCs w:val="28"/>
              </w:rPr>
              <w:t>Interior and Exterior Angles of Regular Polygons</w:t>
            </w:r>
          </w:p>
        </w:tc>
      </w:tr>
      <w:tr w:rsidR="00604C87" w14:paraId="2F6AD940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D9D9D9"/>
            <w:vAlign w:val="center"/>
          </w:tcPr>
          <w:p w14:paraId="60A1A78B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>Name</w:t>
            </w:r>
          </w:p>
        </w:tc>
        <w:tc>
          <w:tcPr>
            <w:tcW w:w="1830" w:type="dxa"/>
            <w:gridSpan w:val="2"/>
            <w:shd w:val="clear" w:color="auto" w:fill="D9D9D9"/>
            <w:vAlign w:val="center"/>
          </w:tcPr>
          <w:p w14:paraId="34A5744F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>Number of Sides</w:t>
            </w:r>
          </w:p>
        </w:tc>
        <w:tc>
          <w:tcPr>
            <w:tcW w:w="1690" w:type="dxa"/>
            <w:shd w:val="clear" w:color="auto" w:fill="D9D9D9"/>
            <w:vAlign w:val="center"/>
          </w:tcPr>
          <w:p w14:paraId="4A6BDB5B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>Number of Triangles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6CB180A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 xml:space="preserve">Sum of </w:t>
            </w:r>
            <w:r>
              <w:rPr>
                <w:rFonts w:ascii="Verdana" w:hAnsi="Verdana"/>
                <w:sz w:val="28"/>
                <w:szCs w:val="28"/>
              </w:rPr>
              <w:t xml:space="preserve">all </w:t>
            </w:r>
            <w:r w:rsidRPr="00A00D9F">
              <w:rPr>
                <w:rFonts w:ascii="Verdana" w:hAnsi="Verdana"/>
                <w:sz w:val="28"/>
                <w:szCs w:val="28"/>
              </w:rPr>
              <w:t>Interior Angles</w:t>
            </w:r>
          </w:p>
        </w:tc>
        <w:tc>
          <w:tcPr>
            <w:tcW w:w="1916" w:type="dxa"/>
            <w:gridSpan w:val="2"/>
            <w:shd w:val="clear" w:color="auto" w:fill="D9D9D9"/>
            <w:vAlign w:val="center"/>
          </w:tcPr>
          <w:p w14:paraId="5865F346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 xml:space="preserve">Size of </w:t>
            </w:r>
            <w:r>
              <w:rPr>
                <w:rFonts w:ascii="Verdana" w:hAnsi="Verdana"/>
                <w:sz w:val="28"/>
                <w:szCs w:val="28"/>
              </w:rPr>
              <w:t>o</w:t>
            </w:r>
            <w:r w:rsidRPr="00A00D9F">
              <w:rPr>
                <w:rFonts w:ascii="Verdana" w:hAnsi="Verdana"/>
                <w:sz w:val="28"/>
                <w:szCs w:val="28"/>
              </w:rPr>
              <w:t>ne Interior Angle</w:t>
            </w:r>
          </w:p>
        </w:tc>
        <w:tc>
          <w:tcPr>
            <w:tcW w:w="1909" w:type="dxa"/>
            <w:gridSpan w:val="2"/>
            <w:shd w:val="clear" w:color="auto" w:fill="D9D9D9"/>
            <w:vAlign w:val="center"/>
          </w:tcPr>
          <w:p w14:paraId="5A32B4BF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 xml:space="preserve">Size of </w:t>
            </w:r>
            <w:r>
              <w:rPr>
                <w:rFonts w:ascii="Verdana" w:hAnsi="Verdana"/>
                <w:sz w:val="28"/>
                <w:szCs w:val="28"/>
              </w:rPr>
              <w:t>o</w:t>
            </w:r>
            <w:r w:rsidRPr="00A00D9F">
              <w:rPr>
                <w:rFonts w:ascii="Verdana" w:hAnsi="Verdana"/>
                <w:sz w:val="28"/>
                <w:szCs w:val="28"/>
              </w:rPr>
              <w:t>ne Exterior Angle</w:t>
            </w:r>
          </w:p>
        </w:tc>
        <w:tc>
          <w:tcPr>
            <w:tcW w:w="1903" w:type="dxa"/>
            <w:gridSpan w:val="2"/>
            <w:shd w:val="clear" w:color="auto" w:fill="D9D9D9"/>
            <w:vAlign w:val="center"/>
          </w:tcPr>
          <w:p w14:paraId="664CE7F0" w14:textId="77777777" w:rsidR="00604C87" w:rsidRPr="00A00D9F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sz w:val="28"/>
                <w:szCs w:val="28"/>
              </w:rPr>
              <w:t>Sum of</w:t>
            </w:r>
            <w:r>
              <w:rPr>
                <w:rFonts w:ascii="Verdana" w:hAnsi="Verdana"/>
                <w:sz w:val="28"/>
                <w:szCs w:val="28"/>
              </w:rPr>
              <w:t xml:space="preserve"> all</w:t>
            </w:r>
            <w:r w:rsidRPr="00A00D9F">
              <w:rPr>
                <w:rFonts w:ascii="Verdana" w:hAnsi="Verdana"/>
                <w:sz w:val="28"/>
                <w:szCs w:val="28"/>
              </w:rPr>
              <w:t xml:space="preserve"> Exterior Angles</w:t>
            </w:r>
          </w:p>
        </w:tc>
      </w:tr>
      <w:tr w:rsidR="00604C87" w14:paraId="2712522F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311D37C7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FFFF66"/>
            <w:vAlign w:val="center"/>
          </w:tcPr>
          <w:p w14:paraId="48F1AABA" w14:textId="02B85788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7A2F8ED0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0D86BB5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04CD191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4B47B10A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185F9CE2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64B738FA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04E7A4E0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99CCFF"/>
            <w:vAlign w:val="center"/>
          </w:tcPr>
          <w:p w14:paraId="45ACEA02" w14:textId="03BD7BCC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159A3741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8467B00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22E9864B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73D1B62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4F46A866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5A43B86F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6411CC8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FFCCCC"/>
            <w:vAlign w:val="center"/>
          </w:tcPr>
          <w:p w14:paraId="19E10F1F" w14:textId="7D777E21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6A0DE031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15EA007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162DF96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7CC665A5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62365AB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4AF11C2E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730767DE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99FFCC"/>
            <w:vAlign w:val="center"/>
          </w:tcPr>
          <w:p w14:paraId="7E289EEA" w14:textId="55015CB4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color w:val="99FFCC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77656D2B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0919F5B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43F376DE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6E240E3E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78435A6E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1384E42D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1ED2F20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FFCCFF"/>
            <w:vAlign w:val="center"/>
          </w:tcPr>
          <w:p w14:paraId="1D9C67F7" w14:textId="490F9BBD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144D2BA6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6F904CA1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0DD8A7B7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4BA6C842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585D6F55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0E9F40E7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6C325315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CCFF99"/>
            <w:vAlign w:val="center"/>
          </w:tcPr>
          <w:p w14:paraId="61AA4A6F" w14:textId="1C38BB97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5CF65D4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264C47B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1ED2872A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0D982011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2012DC6F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0EA258C8" w14:textId="77777777" w:rsidTr="00604C87">
        <w:trPr>
          <w:trHeight w:val="680"/>
        </w:trPr>
        <w:tc>
          <w:tcPr>
            <w:tcW w:w="3973" w:type="dxa"/>
            <w:gridSpan w:val="3"/>
            <w:shd w:val="clear" w:color="auto" w:fill="auto"/>
            <w:vAlign w:val="center"/>
          </w:tcPr>
          <w:p w14:paraId="0E89A8B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FFD581"/>
            <w:vAlign w:val="center"/>
          </w:tcPr>
          <w:p w14:paraId="52199924" w14:textId="46C15160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oMath>
            </m:oMathPara>
          </w:p>
        </w:tc>
        <w:tc>
          <w:tcPr>
            <w:tcW w:w="1690" w:type="dxa"/>
            <w:shd w:val="clear" w:color="auto" w:fill="auto"/>
            <w:vAlign w:val="center"/>
          </w:tcPr>
          <w:p w14:paraId="3B14EA2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C6869A2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3CA948EA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455F0369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6912BB25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540C6193" w14:textId="77777777" w:rsidTr="00604C87">
        <w:trPr>
          <w:trHeight w:val="680"/>
        </w:trPr>
        <w:tc>
          <w:tcPr>
            <w:tcW w:w="3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9813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4DBAB2D8" w14:textId="35DDD3E5" w:rsidR="00604C87" w:rsidRPr="00551B50" w:rsidRDefault="00551B50" w:rsidP="00604C87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oMath>
            </m:oMathPara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ED2D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F9E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08A0D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CC8C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D6B2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27B8DCF4" w14:textId="77777777" w:rsidTr="00604C87">
        <w:trPr>
          <w:trHeight w:val="567"/>
        </w:trPr>
        <w:tc>
          <w:tcPr>
            <w:tcW w:w="15126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833D1" w14:textId="77777777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04C87" w14:paraId="2626D9E3" w14:textId="77777777" w:rsidTr="00604C87">
        <w:trPr>
          <w:trHeight w:val="1984"/>
        </w:trPr>
        <w:tc>
          <w:tcPr>
            <w:tcW w:w="1987" w:type="dxa"/>
            <w:shd w:val="clear" w:color="auto" w:fill="auto"/>
            <w:vAlign w:val="center"/>
          </w:tcPr>
          <w:p w14:paraId="7A013236" w14:textId="02A4F659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7D26C30E" wp14:editId="385DD444">
                  <wp:extent cx="1114425" cy="962025"/>
                  <wp:effectExtent l="0" t="0" r="9525" b="9525"/>
                  <wp:docPr id="8" name="Picture 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F03CF4" w14:textId="021FE815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315F648" wp14:editId="484B0C33">
                  <wp:extent cx="952500" cy="942975"/>
                  <wp:effectExtent l="0" t="0" r="0" b="9525"/>
                  <wp:docPr id="7" name="Picture 7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14:paraId="0D5F0F85" w14:textId="696A27DA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C960E49" wp14:editId="4B828661">
                  <wp:extent cx="1000125" cy="952500"/>
                  <wp:effectExtent l="0" t="0" r="9525" b="0"/>
                  <wp:docPr id="6" name="Picture 6" descr="A picture containing text, toiletry, cosme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toiletry, cosme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14:paraId="12E3219C" w14:textId="77B544F4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73AED019" wp14:editId="5D67F1D4">
                  <wp:extent cx="923925" cy="933450"/>
                  <wp:effectExtent l="0" t="0" r="9525" b="0"/>
                  <wp:docPr id="5" name="Picture 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2E8D0B4E" w14:textId="56CA08C6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14723729" wp14:editId="12DA2BAB">
                  <wp:extent cx="971550" cy="942975"/>
                  <wp:effectExtent l="0" t="0" r="0" b="9525"/>
                  <wp:docPr id="4" name="Picture 4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14:paraId="73F77A90" w14:textId="31E2100E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7CBADEE8" wp14:editId="6DDF7D98">
                  <wp:extent cx="1009650" cy="952500"/>
                  <wp:effectExtent l="0" t="0" r="0" b="0"/>
                  <wp:docPr id="3" name="Picture 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825CE3C" w14:textId="242FA65B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28066145" wp14:editId="7113EB1D">
                  <wp:extent cx="962025" cy="933450"/>
                  <wp:effectExtent l="0" t="0" r="9525" b="0"/>
                  <wp:docPr id="2" name="Picture 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65D19A" w14:textId="10D2FA36" w:rsidR="00604C87" w:rsidRPr="004B3668" w:rsidRDefault="00604C87" w:rsidP="00604C87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A00D9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17CE58A1" wp14:editId="2E29B35E">
                  <wp:extent cx="962025" cy="981075"/>
                  <wp:effectExtent l="0" t="0" r="9525" b="9525"/>
                  <wp:docPr id="1" name="Picture 1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7E489" w14:textId="77777777" w:rsidR="00FD528F" w:rsidRPr="00604C87" w:rsidRDefault="00FD528F">
      <w:pPr>
        <w:rPr>
          <w:sz w:val="12"/>
          <w:szCs w:val="12"/>
        </w:rPr>
      </w:pPr>
    </w:p>
    <w:sectPr w:rsidR="00FD528F" w:rsidRPr="00604C87" w:rsidSect="00604C87">
      <w:pgSz w:w="16838" w:h="11906" w:orient="landscape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7"/>
    <w:rsid w:val="00551B50"/>
    <w:rsid w:val="00604C87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1E64"/>
  <w15:chartTrackingRefBased/>
  <w15:docId w15:val="{546917F3-C939-462C-AF18-3D8FDA96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2022-06-02T11:59:00Z</dcterms:created>
  <dcterms:modified xsi:type="dcterms:W3CDTF">2022-06-02T16:12:00Z</dcterms:modified>
</cp:coreProperties>
</file>