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AE4BB3" w:rsidRPr="00F60FDE" w14:paraId="4CA2CDFF" w14:textId="77777777" w:rsidTr="008A7CFE">
        <w:trPr>
          <w:trHeight w:val="680"/>
        </w:trPr>
        <w:tc>
          <w:tcPr>
            <w:tcW w:w="3256" w:type="dxa"/>
            <w:shd w:val="clear" w:color="auto" w:fill="FF5050"/>
            <w:vAlign w:val="center"/>
          </w:tcPr>
          <w:p w14:paraId="2C6439E3" w14:textId="77777777" w:rsidR="00AE4BB3" w:rsidRPr="00F60FDE" w:rsidRDefault="00AE4BB3" w:rsidP="008A7CFE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Pixel Picture</w:t>
            </w:r>
          </w:p>
        </w:tc>
        <w:tc>
          <w:tcPr>
            <w:tcW w:w="6804" w:type="dxa"/>
            <w:vAlign w:val="center"/>
          </w:tcPr>
          <w:p w14:paraId="1C0D7DE0" w14:textId="1B8AC87E" w:rsidR="00AE4BB3" w:rsidRPr="00F60FDE" w:rsidRDefault="00AE4BB3" w:rsidP="008A7CFE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AE4BB3">
              <w:rPr>
                <w:rFonts w:ascii="Ink Free" w:hAnsi="Ink Free"/>
                <w:b/>
                <w:sz w:val="48"/>
                <w:szCs w:val="48"/>
              </w:rPr>
              <w:t>Simplifying Algebraic Fractions</w:t>
            </w:r>
          </w:p>
        </w:tc>
      </w:tr>
    </w:tbl>
    <w:p w14:paraId="1CC57E64" w14:textId="77777777" w:rsidR="00AE4BB3" w:rsidRPr="00C2258A" w:rsidRDefault="00AE4BB3" w:rsidP="00AE4BB3">
      <w:pPr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994"/>
        <w:gridCol w:w="285"/>
        <w:gridCol w:w="710"/>
        <w:gridCol w:w="569"/>
        <w:gridCol w:w="426"/>
        <w:gridCol w:w="853"/>
        <w:gridCol w:w="142"/>
        <w:gridCol w:w="994"/>
        <w:gridCol w:w="143"/>
        <w:gridCol w:w="852"/>
        <w:gridCol w:w="427"/>
        <w:gridCol w:w="568"/>
        <w:gridCol w:w="711"/>
        <w:gridCol w:w="284"/>
        <w:gridCol w:w="995"/>
        <w:gridCol w:w="567"/>
      </w:tblGrid>
      <w:tr w:rsidR="00AE4BB3" w:rsidRPr="00710E87" w14:paraId="57E806F7" w14:textId="77777777" w:rsidTr="008A7CFE">
        <w:trPr>
          <w:trHeight w:val="567"/>
          <w:jc w:val="center"/>
        </w:trPr>
        <w:tc>
          <w:tcPr>
            <w:tcW w:w="510" w:type="dxa"/>
            <w:tcBorders>
              <w:bottom w:val="nil"/>
              <w:right w:val="nil"/>
            </w:tcBorders>
            <w:shd w:val="clear" w:color="auto" w:fill="FF9F9F"/>
          </w:tcPr>
          <w:p w14:paraId="5F8E7221" w14:textId="77777777" w:rsidR="00AE4BB3" w:rsidRPr="00710E87" w:rsidRDefault="00AE4BB3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76BD57D7" w14:textId="77777777" w:rsidR="00AE4BB3" w:rsidRPr="00710E87" w:rsidRDefault="00AE4BB3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58DFDCF9" w14:textId="77777777" w:rsidR="00AE4BB3" w:rsidRPr="00710E87" w:rsidRDefault="00AE4BB3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1F2D1EB1" w14:textId="77777777" w:rsidR="00AE4BB3" w:rsidRPr="00710E87" w:rsidRDefault="00AE4BB3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20FF24CD" w14:textId="77777777" w:rsidR="00AE4BB3" w:rsidRPr="00710E87" w:rsidRDefault="00AE4BB3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77337E4C" w14:textId="77777777" w:rsidR="00AE4BB3" w:rsidRPr="00710E87" w:rsidRDefault="00AE4BB3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0D8121CC" w14:textId="77777777" w:rsidR="00AE4BB3" w:rsidRPr="00710E87" w:rsidRDefault="00AE4BB3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2DFA5013" w14:textId="77777777" w:rsidR="00AE4BB3" w:rsidRPr="00710E87" w:rsidRDefault="00AE4BB3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9F9F"/>
          </w:tcPr>
          <w:p w14:paraId="76DEAEE2" w14:textId="77777777" w:rsidR="00AE4BB3" w:rsidRPr="00710E87" w:rsidRDefault="00AE4BB3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4BB3" w14:paraId="68919235" w14:textId="77777777" w:rsidTr="00AE4BB3">
        <w:trPr>
          <w:trHeight w:val="1191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7B601D19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1495373" w14:textId="7E3EDCB5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2338F60" w14:textId="4CA6018A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F10316F" w14:textId="1795F9A8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10xyz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5yz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51336EB" w14:textId="6F97526F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4" w:type="dxa"/>
            <w:shd w:val="clear" w:color="auto" w:fill="auto"/>
            <w:vAlign w:val="center"/>
          </w:tcPr>
          <w:p w14:paraId="2D2ED4E7" w14:textId="1B425334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2y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8AA5B3C" w14:textId="5A7EB480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xy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3A7B0B47" w14:textId="49DF7EB2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D6C6DA6" w14:textId="1E0C5798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3xy</m:t>
                    </m:r>
                  </m:den>
                </m:f>
              </m:oMath>
            </m:oMathPara>
          </w:p>
        </w:tc>
        <w:tc>
          <w:tcPr>
            <w:tcW w:w="995" w:type="dxa"/>
            <w:shd w:val="clear" w:color="auto" w:fill="auto"/>
            <w:vAlign w:val="center"/>
          </w:tcPr>
          <w:p w14:paraId="63B73E63" w14:textId="5A892F65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07E147F1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AE4BB3" w14:paraId="0D5862E8" w14:textId="77777777" w:rsidTr="00AE4BB3">
        <w:trPr>
          <w:trHeight w:val="1191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33A2FB28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E8A09B2" w14:textId="5BEC12FA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31BFC829" w14:textId="0AA0E022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4xy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2y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56E8AB6" w14:textId="58C32DA0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0A2B52C" w14:textId="52BA3295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4" w:type="dxa"/>
            <w:shd w:val="clear" w:color="auto" w:fill="auto"/>
            <w:vAlign w:val="center"/>
          </w:tcPr>
          <w:p w14:paraId="5D0D4C13" w14:textId="4C3367B4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8x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22C4EBD" w14:textId="6B1E3B9B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3y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58D5A0B2" w14:textId="01E193A3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682A60E" w14:textId="45E97E1A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10xy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5y</m:t>
                    </m:r>
                  </m:den>
                </m:f>
              </m:oMath>
            </m:oMathPara>
          </w:p>
        </w:tc>
        <w:tc>
          <w:tcPr>
            <w:tcW w:w="995" w:type="dxa"/>
            <w:shd w:val="clear" w:color="auto" w:fill="auto"/>
            <w:vAlign w:val="center"/>
          </w:tcPr>
          <w:p w14:paraId="2D293550" w14:textId="29977388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20EF09D1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AE4BB3" w14:paraId="1604CAE8" w14:textId="77777777" w:rsidTr="00AE4BB3">
        <w:trPr>
          <w:trHeight w:val="1191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12D718CE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0DF44FD" w14:textId="3237E8D9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4xy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A193515" w14:textId="25EC8867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34164D5B" w14:textId="7E399A67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06699EA" w14:textId="02E54A19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4" w:type="dxa"/>
            <w:shd w:val="clear" w:color="auto" w:fill="auto"/>
            <w:vAlign w:val="center"/>
          </w:tcPr>
          <w:p w14:paraId="2B2B9773" w14:textId="31584B1E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25DF0EB" w14:textId="234693EC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8F02E8E" w14:textId="65A57CEE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20xz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5yz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136C67E" w14:textId="18B69925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4y</m:t>
                    </m:r>
                  </m:den>
                </m:f>
              </m:oMath>
            </m:oMathPara>
          </w:p>
        </w:tc>
        <w:tc>
          <w:tcPr>
            <w:tcW w:w="995" w:type="dxa"/>
            <w:shd w:val="clear" w:color="auto" w:fill="auto"/>
            <w:vAlign w:val="center"/>
          </w:tcPr>
          <w:p w14:paraId="4D699F7F" w14:textId="301DDC63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6818AF2A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AE4BB3" w14:paraId="7C82CCA1" w14:textId="77777777" w:rsidTr="00AE4BB3">
        <w:trPr>
          <w:trHeight w:val="1191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50E8E84B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2246010" w14:textId="049C816F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EE840EF" w14:textId="031E2D09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12xy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6y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5F100F14" w14:textId="37B25E1A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885FEFC" w14:textId="50D0EF40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4" w:type="dxa"/>
            <w:shd w:val="clear" w:color="auto" w:fill="auto"/>
            <w:vAlign w:val="center"/>
          </w:tcPr>
          <w:p w14:paraId="6793D3B9" w14:textId="7A7758FE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xyz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2yz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D2E59AB" w14:textId="4F9DF3F2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5x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632B974" w14:textId="79A46580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3018A28" w14:textId="32D6D07E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5" w:type="dxa"/>
            <w:shd w:val="clear" w:color="auto" w:fill="auto"/>
            <w:vAlign w:val="center"/>
          </w:tcPr>
          <w:p w14:paraId="2D1DF367" w14:textId="76094850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710F8C35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AE4BB3" w14:paraId="10DD8B96" w14:textId="77777777" w:rsidTr="00AE4BB3">
        <w:trPr>
          <w:trHeight w:val="1191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40F13499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07BB205" w14:textId="5D281D65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15FED22" w14:textId="66FCA11A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4xy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8192425" w14:textId="04BD547D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3xy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4691487" w14:textId="6E5F046B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4" w:type="dxa"/>
            <w:shd w:val="clear" w:color="auto" w:fill="auto"/>
            <w:vAlign w:val="center"/>
          </w:tcPr>
          <w:p w14:paraId="6E45470C" w14:textId="4E3961E0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40z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10xz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2C3920D" w14:textId="0A6CA286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53C6FA87" w14:textId="04A3A17C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385E5FC" w14:textId="1476CB5F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24xy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95" w:type="dxa"/>
            <w:shd w:val="clear" w:color="auto" w:fill="auto"/>
            <w:vAlign w:val="center"/>
          </w:tcPr>
          <w:p w14:paraId="12D4BF54" w14:textId="2C64AD44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06BCB7A3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AE4BB3" w14:paraId="1C8FD302" w14:textId="77777777" w:rsidTr="00AE4BB3">
        <w:trPr>
          <w:trHeight w:val="1191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1E40A2C8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0B1895B" w14:textId="2D57D48F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15B8F5C" w14:textId="1D823709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8x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09774EC" w14:textId="278619E1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5EF3277" w14:textId="5E9B9CC3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4" w:type="dxa"/>
            <w:shd w:val="clear" w:color="auto" w:fill="auto"/>
            <w:vAlign w:val="center"/>
          </w:tcPr>
          <w:p w14:paraId="646FC0DE" w14:textId="12D9BE62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E46E2FC" w14:textId="46696B66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12xy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07EAB52" w14:textId="554A11ED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xy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67F5775" w14:textId="159EA431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5" w:type="dxa"/>
            <w:shd w:val="clear" w:color="auto" w:fill="auto"/>
            <w:vAlign w:val="center"/>
          </w:tcPr>
          <w:p w14:paraId="1E4B0849" w14:textId="020D9F48" w:rsidR="00AE4BB3" w:rsidRPr="004B638E" w:rsidRDefault="00EC24BD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6xy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3y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3F8997C2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EC24BD" w14:paraId="3D74B9A0" w14:textId="77777777" w:rsidTr="00AE4BB3">
        <w:trPr>
          <w:trHeight w:val="1191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549EABEC" w14:textId="77777777" w:rsidR="00EC24BD" w:rsidRPr="004B638E" w:rsidRDefault="00EC24BD" w:rsidP="00EC24B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65F6A" w14:textId="7292FFEB" w:rsidR="00EC24BD" w:rsidRPr="004B638E" w:rsidRDefault="00EC24BD" w:rsidP="00EC24BD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4y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9099A" w14:textId="5E2DE5CA" w:rsidR="00EC24BD" w:rsidRPr="004B638E" w:rsidRDefault="00EC24BD" w:rsidP="00EC24BD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4x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24BBB" w14:textId="112B3898" w:rsidR="00EC24BD" w:rsidRPr="004B638E" w:rsidRDefault="00EC24BD" w:rsidP="00EC24BD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747D0" w14:textId="699B43BC" w:rsidR="00EC24BD" w:rsidRPr="004B638E" w:rsidRDefault="00EC24BD" w:rsidP="00EC24BD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12x</m:t>
                    </m:r>
                  </m:den>
                </m:f>
              </m:oMath>
            </m:oMathPara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ADC63" w14:textId="1B9D1276" w:rsidR="00EC24BD" w:rsidRPr="004B638E" w:rsidRDefault="00EC24BD" w:rsidP="00EC24BD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5BC67" w14:textId="0E0FB252" w:rsidR="00EC24BD" w:rsidRPr="004B638E" w:rsidRDefault="00EC24BD" w:rsidP="00EC24BD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96766" w14:textId="177B6D1E" w:rsidR="00EC24BD" w:rsidRPr="004B638E" w:rsidRDefault="00EC24BD" w:rsidP="00EC24BD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0A5CB" w14:textId="649A4055" w:rsidR="00EC24BD" w:rsidRPr="004B638E" w:rsidRDefault="00EC24BD" w:rsidP="00EC24BD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5529D" w14:textId="60AF0483" w:rsidR="00EC24BD" w:rsidRPr="004B638E" w:rsidRDefault="00EC24BD" w:rsidP="00EC24BD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8x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756EF9DE" w14:textId="77777777" w:rsidR="00EC24BD" w:rsidRPr="004B638E" w:rsidRDefault="00EC24BD" w:rsidP="00EC24B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AE4BB3" w14:paraId="17C3683C" w14:textId="77777777" w:rsidTr="008A7CFE">
        <w:trPr>
          <w:trHeight w:val="567"/>
          <w:jc w:val="center"/>
        </w:trPr>
        <w:tc>
          <w:tcPr>
            <w:tcW w:w="510" w:type="dxa"/>
            <w:tcBorders>
              <w:top w:val="nil"/>
              <w:right w:val="nil"/>
            </w:tcBorders>
            <w:shd w:val="clear" w:color="auto" w:fill="FF9F9F"/>
          </w:tcPr>
          <w:p w14:paraId="42021241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64832D5D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17703C41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47C43991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gridSpan w:val="3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4DE1531B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583E0E12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5FAEAB85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4AF6E522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9F9F"/>
          </w:tcPr>
          <w:p w14:paraId="7CC11EB1" w14:textId="77777777" w:rsidR="00AE4BB3" w:rsidRPr="004B638E" w:rsidRDefault="00AE4BB3" w:rsidP="00AE4BB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3E828A0F" w14:textId="77777777" w:rsidR="00AE4BB3" w:rsidRPr="00091242" w:rsidRDefault="00AE4BB3" w:rsidP="00AE4BB3">
      <w:pPr>
        <w:spacing w:after="0"/>
        <w:jc w:val="center"/>
        <w:rPr>
          <w:rFonts w:ascii="Verdana" w:hAnsi="Verdana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1020"/>
        <w:gridCol w:w="4025"/>
        <w:gridCol w:w="1020"/>
        <w:gridCol w:w="4025"/>
      </w:tblGrid>
      <w:tr w:rsidR="00AE4BB3" w14:paraId="44C808EC" w14:textId="77777777" w:rsidTr="00AE4BB3">
        <w:trPr>
          <w:trHeight w:val="1020"/>
        </w:trPr>
        <w:tc>
          <w:tcPr>
            <w:tcW w:w="1020" w:type="dxa"/>
            <w:shd w:val="clear" w:color="auto" w:fill="000000" w:themeFill="text1"/>
            <w:vAlign w:val="center"/>
          </w:tcPr>
          <w:p w14:paraId="30F72722" w14:textId="77777777" w:rsidR="00AE4BB3" w:rsidRDefault="00AE4BB3" w:rsidP="008A7C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1CF07764" w14:textId="48DB63C2" w:rsidR="00AE4BB3" w:rsidRPr="00AE4BB3" w:rsidRDefault="00AE4BB3" w:rsidP="008A7CFE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AE4BB3">
              <w:rPr>
                <w:rFonts w:ascii="Verdana" w:hAnsi="Verdana"/>
              </w:rPr>
              <w:t xml:space="preserve">Colour black all the algebraic fractions that simplify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020" w:type="dxa"/>
            <w:shd w:val="clear" w:color="auto" w:fill="002060"/>
            <w:vAlign w:val="center"/>
          </w:tcPr>
          <w:p w14:paraId="5020ED80" w14:textId="77777777" w:rsidR="00AE4BB3" w:rsidRDefault="00AE4BB3" w:rsidP="008A7C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449FE2AE" w14:textId="4199EB0F" w:rsidR="00AE4BB3" w:rsidRPr="00AE4BB3" w:rsidRDefault="00AE4BB3" w:rsidP="008A7CFE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AE4BB3">
              <w:rPr>
                <w:rFonts w:ascii="Verdana" w:hAnsi="Verdana"/>
              </w:rPr>
              <w:t>Colour dark blue all the algebraic fractions that simplify to</w:t>
            </w:r>
            <w:r>
              <w:rPr>
                <w:rFonts w:ascii="Verdana" w:hAnsi="Verdan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AE4BB3" w14:paraId="73DE0C60" w14:textId="77777777" w:rsidTr="00AE4BB3">
        <w:trPr>
          <w:trHeight w:val="1020"/>
        </w:trPr>
        <w:tc>
          <w:tcPr>
            <w:tcW w:w="1020" w:type="dxa"/>
            <w:shd w:val="clear" w:color="auto" w:fill="B4C6E7" w:themeFill="accent1" w:themeFillTint="66"/>
            <w:vAlign w:val="center"/>
          </w:tcPr>
          <w:p w14:paraId="490B2C29" w14:textId="77777777" w:rsidR="00AE4BB3" w:rsidRDefault="00AE4BB3" w:rsidP="008A7C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31C25BED" w14:textId="553A3D26" w:rsidR="00AE4BB3" w:rsidRPr="00AE4BB3" w:rsidRDefault="00AE4BB3" w:rsidP="008A7CFE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AE4BB3">
              <w:rPr>
                <w:rFonts w:ascii="Verdana" w:hAnsi="Verdana"/>
              </w:rPr>
              <w:t>Colour light blue all the algebraic fractions that simplify to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oMath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CC6600"/>
            <w:vAlign w:val="center"/>
          </w:tcPr>
          <w:p w14:paraId="084D538A" w14:textId="77777777" w:rsidR="00AE4BB3" w:rsidRDefault="00AE4BB3" w:rsidP="008A7C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14:paraId="198A90B4" w14:textId="67E7BD10" w:rsidR="00AE4BB3" w:rsidRPr="00AE4BB3" w:rsidRDefault="00AE4BB3" w:rsidP="008A7CFE">
            <w:pPr>
              <w:jc w:val="center"/>
              <w:rPr>
                <w:rFonts w:ascii="Verdana" w:hAnsi="Verdana"/>
              </w:rPr>
            </w:pPr>
            <w:r w:rsidRPr="00AE4BB3">
              <w:rPr>
                <w:rFonts w:ascii="Verdana" w:hAnsi="Verdana"/>
              </w:rPr>
              <w:t>Colour brown all the algebraic fractions that simplify to</w:t>
            </w:r>
            <w:r>
              <w:rPr>
                <w:rFonts w:ascii="Verdana" w:hAnsi="Verdan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</w:p>
        </w:tc>
      </w:tr>
      <w:tr w:rsidR="00AE4BB3" w14:paraId="1B78F3BC" w14:textId="77777777" w:rsidTr="00AE4BB3">
        <w:trPr>
          <w:trHeight w:val="1020"/>
        </w:trPr>
        <w:tc>
          <w:tcPr>
            <w:tcW w:w="1020" w:type="dxa"/>
            <w:shd w:val="clear" w:color="auto" w:fill="FF0000"/>
            <w:vAlign w:val="center"/>
          </w:tcPr>
          <w:p w14:paraId="011DD3F5" w14:textId="77777777" w:rsidR="00AE4BB3" w:rsidRDefault="00AE4BB3" w:rsidP="008A7C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70591633" w14:textId="391672B7" w:rsidR="00AE4BB3" w:rsidRPr="00AE4BB3" w:rsidRDefault="00AE4BB3" w:rsidP="008A7CFE">
            <w:pPr>
              <w:jc w:val="center"/>
              <w:rPr>
                <w:rFonts w:ascii="Verdana" w:hAnsi="Verdana"/>
              </w:rPr>
            </w:pPr>
            <w:r w:rsidRPr="00AE4BB3">
              <w:rPr>
                <w:rFonts w:ascii="Verdana" w:hAnsi="Verdana"/>
              </w:rPr>
              <w:t>Colour red all the algebraic fractions that simplify to</w:t>
            </w:r>
            <w:r>
              <w:rPr>
                <w:rFonts w:ascii="Verdana" w:hAnsi="Verdan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den>
              </m:f>
            </m:oMath>
          </w:p>
        </w:tc>
        <w:tc>
          <w:tcPr>
            <w:tcW w:w="1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4B58536" w14:textId="77777777" w:rsidR="00AE4BB3" w:rsidRDefault="00AE4BB3" w:rsidP="008A7C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tcBorders>
              <w:left w:val="nil"/>
              <w:bottom w:val="nil"/>
              <w:right w:val="nil"/>
            </w:tcBorders>
            <w:vAlign w:val="center"/>
          </w:tcPr>
          <w:p w14:paraId="62C4302C" w14:textId="77777777" w:rsidR="00AE4BB3" w:rsidRDefault="00AE4BB3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9F618EE" w14:textId="77777777" w:rsidR="00091242" w:rsidRPr="00013291" w:rsidRDefault="00091242" w:rsidP="00091242">
      <w:pPr>
        <w:rPr>
          <w:rFonts w:ascii="Verdana" w:hAnsi="Verdana"/>
          <w:b/>
          <w:bCs/>
          <w:sz w:val="4"/>
          <w:szCs w:val="4"/>
          <w:u w:val="single"/>
        </w:rPr>
      </w:pPr>
    </w:p>
    <w:sectPr w:rsidR="00091242" w:rsidRPr="00013291" w:rsidSect="00091242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42"/>
    <w:rsid w:val="00013291"/>
    <w:rsid w:val="00091242"/>
    <w:rsid w:val="00094303"/>
    <w:rsid w:val="0012344A"/>
    <w:rsid w:val="001B0B54"/>
    <w:rsid w:val="001F0CE4"/>
    <w:rsid w:val="002C720B"/>
    <w:rsid w:val="003222F1"/>
    <w:rsid w:val="003E0139"/>
    <w:rsid w:val="004666A9"/>
    <w:rsid w:val="004E395B"/>
    <w:rsid w:val="0051383C"/>
    <w:rsid w:val="006168FE"/>
    <w:rsid w:val="007779BC"/>
    <w:rsid w:val="007B2907"/>
    <w:rsid w:val="00824580"/>
    <w:rsid w:val="0089423C"/>
    <w:rsid w:val="0090444A"/>
    <w:rsid w:val="009E6450"/>
    <w:rsid w:val="00A421D3"/>
    <w:rsid w:val="00A42D74"/>
    <w:rsid w:val="00AD4F66"/>
    <w:rsid w:val="00AE4BB3"/>
    <w:rsid w:val="00C2258A"/>
    <w:rsid w:val="00C56E21"/>
    <w:rsid w:val="00D24A1B"/>
    <w:rsid w:val="00DB43B0"/>
    <w:rsid w:val="00E75F0A"/>
    <w:rsid w:val="00EC24BD"/>
    <w:rsid w:val="00F20E9F"/>
    <w:rsid w:val="00F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8705"/>
  <w15:chartTrackingRefBased/>
  <w15:docId w15:val="{79D53864-A210-4DEB-A309-C90EAF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42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2023-07-25T18:54:00Z</dcterms:created>
  <dcterms:modified xsi:type="dcterms:W3CDTF">2023-07-25T19:02:00Z</dcterms:modified>
</cp:coreProperties>
</file>