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342B9F" w14:paraId="5DC29B05" w14:textId="77777777" w:rsidTr="00342B9F">
        <w:trPr>
          <w:trHeight w:val="567"/>
        </w:trPr>
        <w:tc>
          <w:tcPr>
            <w:tcW w:w="10082" w:type="dxa"/>
            <w:gridSpan w:val="2"/>
            <w:shd w:val="clear" w:color="auto" w:fill="BFBFBF" w:themeFill="background1" w:themeFillShade="BF"/>
            <w:vAlign w:val="center"/>
          </w:tcPr>
          <w:p w14:paraId="1369D2A4" w14:textId="3EBF405A" w:rsidR="00342B9F" w:rsidRPr="00342B9F" w:rsidRDefault="00342B9F" w:rsidP="00342B9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42B9F">
              <w:rPr>
                <w:rFonts w:ascii="Verdana" w:hAnsi="Verdana"/>
                <w:b/>
                <w:bCs/>
                <w:sz w:val="36"/>
                <w:szCs w:val="36"/>
              </w:rPr>
              <w:t>Always, Sometimes, Never?</w:t>
            </w:r>
          </w:p>
        </w:tc>
      </w:tr>
      <w:tr w:rsidR="00342B9F" w14:paraId="38B699FF" w14:textId="77777777" w:rsidTr="00342B9F">
        <w:trPr>
          <w:trHeight w:val="567"/>
        </w:trPr>
        <w:tc>
          <w:tcPr>
            <w:tcW w:w="10082" w:type="dxa"/>
            <w:gridSpan w:val="2"/>
            <w:shd w:val="clear" w:color="auto" w:fill="F2F2F2" w:themeFill="background1" w:themeFillShade="F2"/>
            <w:vAlign w:val="center"/>
          </w:tcPr>
          <w:p w14:paraId="64700682" w14:textId="66755242" w:rsidR="00342B9F" w:rsidRPr="00342B9F" w:rsidRDefault="00342B9F" w:rsidP="00342B9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42B9F">
              <w:rPr>
                <w:rFonts w:ascii="Verdana" w:hAnsi="Verdana"/>
                <w:b/>
                <w:bCs/>
                <w:sz w:val="28"/>
                <w:szCs w:val="28"/>
              </w:rPr>
              <w:t>Rational and Irrational Numbers</w:t>
            </w:r>
          </w:p>
        </w:tc>
      </w:tr>
      <w:tr w:rsidR="00EC30D6" w14:paraId="4C5DF0FA" w14:textId="77777777" w:rsidTr="00BE0948">
        <w:trPr>
          <w:trHeight w:val="737"/>
        </w:trPr>
        <w:tc>
          <w:tcPr>
            <w:tcW w:w="10082" w:type="dxa"/>
            <w:gridSpan w:val="2"/>
            <w:vAlign w:val="center"/>
          </w:tcPr>
          <w:p w14:paraId="0ABE94C5" w14:textId="1326F069" w:rsidR="00EC30D6" w:rsidRPr="00EC30D6" w:rsidRDefault="00EC30D6" w:rsidP="00342B9F">
            <w:pPr>
              <w:jc w:val="center"/>
              <w:rPr>
                <w:rFonts w:ascii="Verdana" w:hAnsi="Verdan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0D6">
              <w:rPr>
                <w:rFonts w:ascii="Verdana" w:hAnsi="Verdana"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each of these statements, decide whether they are always, sometimes or never true. Explain your reasoning and support your argument with examples.</w:t>
            </w:r>
          </w:p>
        </w:tc>
      </w:tr>
      <w:tr w:rsidR="00342B9F" w14:paraId="42C6542B" w14:textId="77777777" w:rsidTr="00EC30D6">
        <w:trPr>
          <w:trHeight w:val="737"/>
        </w:trPr>
        <w:tc>
          <w:tcPr>
            <w:tcW w:w="5041" w:type="dxa"/>
            <w:shd w:val="clear" w:color="auto" w:fill="AFDC7E"/>
            <w:vAlign w:val="center"/>
          </w:tcPr>
          <w:p w14:paraId="4AF2957D" w14:textId="5BDA7048" w:rsidR="00342B9F" w:rsidRPr="00EC30D6" w:rsidRDefault="00EC30D6" w:rsidP="00342B9F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0D6"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sum of two rational numbers is a rational number</w:t>
            </w:r>
          </w:p>
        </w:tc>
        <w:tc>
          <w:tcPr>
            <w:tcW w:w="5041" w:type="dxa"/>
            <w:shd w:val="clear" w:color="auto" w:fill="AFDC7E"/>
            <w:vAlign w:val="center"/>
          </w:tcPr>
          <w:p w14:paraId="575DC11D" w14:textId="26EDD851" w:rsidR="00342B9F" w:rsidRPr="00EC30D6" w:rsidRDefault="00EC30D6" w:rsidP="00342B9F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0D6"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circumference of a circle is an irrational number</w:t>
            </w:r>
          </w:p>
        </w:tc>
      </w:tr>
      <w:tr w:rsidR="00342B9F" w14:paraId="3E584953" w14:textId="77777777" w:rsidTr="006351EE">
        <w:trPr>
          <w:trHeight w:val="2551"/>
        </w:trPr>
        <w:tc>
          <w:tcPr>
            <w:tcW w:w="5041" w:type="dxa"/>
          </w:tcPr>
          <w:p w14:paraId="200EBB26" w14:textId="605F042D" w:rsidR="00D706DD" w:rsidRPr="006351EE" w:rsidRDefault="00D706DD" w:rsidP="006351EE">
            <w:pPr>
              <w:jc w:val="center"/>
              <w:rPr>
                <w:rFonts w:ascii="Verdana" w:hAnsi="Verdana"/>
                <w:noProof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41" w:type="dxa"/>
          </w:tcPr>
          <w:p w14:paraId="702E6151" w14:textId="5671A1F4" w:rsidR="00D706DD" w:rsidRPr="006351EE" w:rsidRDefault="00D706DD" w:rsidP="006351EE">
            <w:pPr>
              <w:jc w:val="center"/>
              <w:rPr>
                <w:rFonts w:ascii="Verdana" w:eastAsiaTheme="minorEastAsia" w:hAnsi="Verdana"/>
                <w:noProof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2B9F" w14:paraId="16565E28" w14:textId="77777777" w:rsidTr="00EC30D6">
        <w:trPr>
          <w:trHeight w:val="737"/>
        </w:trPr>
        <w:tc>
          <w:tcPr>
            <w:tcW w:w="5041" w:type="dxa"/>
            <w:shd w:val="clear" w:color="auto" w:fill="FFD653"/>
            <w:vAlign w:val="center"/>
          </w:tcPr>
          <w:p w14:paraId="486277AF" w14:textId="13B9AC5F" w:rsidR="00342B9F" w:rsidRPr="00EC30D6" w:rsidRDefault="00EC30D6" w:rsidP="00342B9F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difference between two irrational numbers is an irrational number</w:t>
            </w:r>
          </w:p>
        </w:tc>
        <w:tc>
          <w:tcPr>
            <w:tcW w:w="5041" w:type="dxa"/>
            <w:shd w:val="clear" w:color="auto" w:fill="FFD653"/>
            <w:vAlign w:val="center"/>
          </w:tcPr>
          <w:p w14:paraId="04965563" w14:textId="6BECD74C" w:rsidR="00342B9F" w:rsidRPr="00EC30D6" w:rsidRDefault="00EC30D6" w:rsidP="00342B9F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product of two </w:t>
            </w:r>
            <w:r w:rsidR="00BE0948"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rational numbers is an irrational number</w:t>
            </w:r>
          </w:p>
        </w:tc>
      </w:tr>
      <w:tr w:rsidR="00342B9F" w14:paraId="29D29EF7" w14:textId="77777777" w:rsidTr="006351EE">
        <w:trPr>
          <w:trHeight w:val="2551"/>
        </w:trPr>
        <w:tc>
          <w:tcPr>
            <w:tcW w:w="5041" w:type="dxa"/>
          </w:tcPr>
          <w:p w14:paraId="3345368E" w14:textId="354C980B" w:rsidR="00D706DD" w:rsidRPr="00D706DD" w:rsidRDefault="00D706DD" w:rsidP="006351EE">
            <w:pPr>
              <w:jc w:val="center"/>
              <w:rPr>
                <w:rFonts w:ascii="Verdana" w:hAnsi="Verdana"/>
                <w:b/>
                <w:bCs/>
                <w:noProof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41" w:type="dxa"/>
          </w:tcPr>
          <w:p w14:paraId="014AB371" w14:textId="0AECB0F0" w:rsidR="006351EE" w:rsidRPr="00EC30D6" w:rsidRDefault="006351EE" w:rsidP="006351EE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2B9F" w14:paraId="24934857" w14:textId="77777777" w:rsidTr="00EC30D6">
        <w:trPr>
          <w:trHeight w:val="737"/>
        </w:trPr>
        <w:tc>
          <w:tcPr>
            <w:tcW w:w="5041" w:type="dxa"/>
            <w:shd w:val="clear" w:color="auto" w:fill="FF8181"/>
            <w:vAlign w:val="center"/>
          </w:tcPr>
          <w:p w14:paraId="7AB212CB" w14:textId="10BCC271" w:rsidR="00342B9F" w:rsidRPr="00EC30D6" w:rsidRDefault="00EC30D6" w:rsidP="00342B9F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30D6"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area of a square is a rational number</w:t>
            </w:r>
          </w:p>
        </w:tc>
        <w:tc>
          <w:tcPr>
            <w:tcW w:w="5041" w:type="dxa"/>
            <w:shd w:val="clear" w:color="auto" w:fill="FF8181"/>
            <w:vAlign w:val="center"/>
          </w:tcPr>
          <w:p w14:paraId="1C87E61B" w14:textId="26930F86" w:rsidR="00342B9F" w:rsidRPr="00EC30D6" w:rsidRDefault="00BE0948" w:rsidP="00342B9F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</w:t>
            </w:r>
            <w:r w:rsidR="00D76F0E"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product</w:t>
            </w:r>
            <w:r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a rational number and an irrational number is </w:t>
            </w:r>
            <w:r w:rsidR="00307114"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irrational</w:t>
            </w:r>
          </w:p>
        </w:tc>
      </w:tr>
      <w:tr w:rsidR="00EC30D6" w14:paraId="21E47B3F" w14:textId="77777777" w:rsidTr="006351EE">
        <w:trPr>
          <w:trHeight w:val="2551"/>
        </w:trPr>
        <w:tc>
          <w:tcPr>
            <w:tcW w:w="5041" w:type="dxa"/>
          </w:tcPr>
          <w:p w14:paraId="7A6EBCCE" w14:textId="4C20370C" w:rsidR="006351EE" w:rsidRPr="006351EE" w:rsidRDefault="006351EE" w:rsidP="006351EE">
            <w:pPr>
              <w:jc w:val="center"/>
              <w:rPr>
                <w:rFonts w:ascii="Verdana" w:eastAsiaTheme="minorEastAsi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41" w:type="dxa"/>
          </w:tcPr>
          <w:p w14:paraId="054E24C0" w14:textId="77AD3D93" w:rsidR="006351EE" w:rsidRPr="00EC30D6" w:rsidRDefault="006351EE" w:rsidP="006351EE">
            <w:pPr>
              <w:jc w:val="center"/>
              <w:rPr>
                <w:rFonts w:ascii="Verdana" w:hAnsi="Verdana"/>
                <w:b/>
                <w:bCs/>
                <w:noProof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44A7BDF" w14:textId="77777777" w:rsidR="00342B9F" w:rsidRDefault="00342B9F" w:rsidP="00342B9F">
      <w:pPr>
        <w:spacing w:after="0"/>
        <w:jc w:val="center"/>
        <w:rPr>
          <w:rFonts w:ascii="Verdana" w:hAnsi="Verdana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057F7DE" w14:textId="77777777" w:rsidR="00E93C1C" w:rsidRDefault="00E93C1C"/>
    <w:sectPr w:rsidR="00E93C1C" w:rsidSect="00342B9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9F"/>
    <w:rsid w:val="00307114"/>
    <w:rsid w:val="00342B9F"/>
    <w:rsid w:val="006351EE"/>
    <w:rsid w:val="00764FCB"/>
    <w:rsid w:val="00BE0948"/>
    <w:rsid w:val="00D706DD"/>
    <w:rsid w:val="00D76F0E"/>
    <w:rsid w:val="00E93C1C"/>
    <w:rsid w:val="00E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EBDA"/>
  <w15:chartTrackingRefBased/>
  <w15:docId w15:val="{D3D7E7D6-F502-4AC8-A1FF-A9721B60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9F"/>
    <w:pPr>
      <w:spacing w:line="25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0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2021-07-13T15:24:00Z</dcterms:created>
  <dcterms:modified xsi:type="dcterms:W3CDTF">2021-07-13T15:33:00Z</dcterms:modified>
</cp:coreProperties>
</file>